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75" w:tblpY="158"/>
        <w:tblW w:w="9895" w:type="dxa"/>
        <w:tblCellMar>
          <w:left w:w="115" w:type="dxa"/>
          <w:right w:w="115" w:type="dxa"/>
        </w:tblCellMar>
        <w:tblLook w:val="04A0" w:firstRow="1" w:lastRow="0" w:firstColumn="1" w:lastColumn="0" w:noHBand="0" w:noVBand="1"/>
      </w:tblPr>
      <w:tblGrid>
        <w:gridCol w:w="4885"/>
        <w:gridCol w:w="5010"/>
      </w:tblGrid>
      <w:tr w:rsidR="006345DD" w:rsidRPr="004C3894" w:rsidTr="00333C14">
        <w:trPr>
          <w:trHeight w:val="350"/>
          <w:tblHeader/>
        </w:trPr>
        <w:tc>
          <w:tcPr>
            <w:tcW w:w="9895" w:type="dxa"/>
            <w:gridSpan w:val="2"/>
            <w:shd w:val="clear" w:color="auto" w:fill="9CC2E5" w:themeFill="accent1" w:themeFillTint="99"/>
          </w:tcPr>
          <w:p w:rsidR="006345DD" w:rsidRPr="000F07C0" w:rsidRDefault="000F07C0" w:rsidP="000F07C0">
            <w:pPr>
              <w:jc w:val="center"/>
              <w:rPr>
                <w:rFonts w:ascii="Segoe UI" w:hAnsi="Segoe UI" w:cs="Segoe UI"/>
                <w:b/>
                <w:sz w:val="28"/>
                <w:szCs w:val="20"/>
                <w:u w:val="single"/>
              </w:rPr>
            </w:pPr>
            <w:r w:rsidRPr="000F07C0">
              <w:rPr>
                <w:rFonts w:ascii="Segoe UI" w:hAnsi="Segoe UI" w:cs="Segoe UI"/>
                <w:b/>
                <w:sz w:val="28"/>
                <w:szCs w:val="20"/>
                <w:u w:val="single"/>
              </w:rPr>
              <w:t>Brewster Middle School</w:t>
            </w:r>
          </w:p>
          <w:p w:rsidR="0095160C" w:rsidRPr="000F07C0" w:rsidRDefault="0095160C" w:rsidP="000F07C0">
            <w:pPr>
              <w:jc w:val="center"/>
              <w:rPr>
                <w:rFonts w:ascii="Segoe UI" w:hAnsi="Segoe UI" w:cs="Segoe UI"/>
                <w:b/>
                <w:sz w:val="28"/>
                <w:szCs w:val="20"/>
              </w:rPr>
            </w:pPr>
            <w:r w:rsidRPr="000F07C0">
              <w:rPr>
                <w:rFonts w:ascii="Segoe UI" w:hAnsi="Segoe UI" w:cs="Segoe UI"/>
                <w:b/>
                <w:sz w:val="28"/>
                <w:szCs w:val="20"/>
              </w:rPr>
              <w:t>Title I, Part</w:t>
            </w:r>
            <w:r w:rsidR="00346F7B" w:rsidRPr="000F07C0">
              <w:rPr>
                <w:rFonts w:ascii="Segoe UI" w:hAnsi="Segoe UI" w:cs="Segoe UI"/>
                <w:b/>
                <w:sz w:val="28"/>
                <w:szCs w:val="20"/>
              </w:rPr>
              <w:t xml:space="preserve"> A, Schoolwide Plan</w:t>
            </w:r>
            <w:r w:rsidR="000F07C0" w:rsidRPr="000F07C0">
              <w:rPr>
                <w:rFonts w:ascii="Segoe UI" w:hAnsi="Segoe UI" w:cs="Segoe UI"/>
                <w:b/>
                <w:sz w:val="28"/>
                <w:szCs w:val="20"/>
              </w:rPr>
              <w:t>-School Improvement Plan</w:t>
            </w:r>
          </w:p>
        </w:tc>
      </w:tr>
      <w:tr w:rsidR="009F52D4" w:rsidRPr="004C3894" w:rsidTr="009A1AF6">
        <w:trPr>
          <w:trHeight w:val="2903"/>
        </w:trPr>
        <w:tc>
          <w:tcPr>
            <w:tcW w:w="9895" w:type="dxa"/>
            <w:gridSpan w:val="2"/>
            <w:tcBorders>
              <w:bottom w:val="single" w:sz="4" w:space="0" w:color="auto"/>
            </w:tcBorders>
          </w:tcPr>
          <w:p w:rsidR="009F52D4" w:rsidRPr="004C3894" w:rsidRDefault="009F52D4" w:rsidP="00C90EA9">
            <w:pPr>
              <w:rPr>
                <w:rFonts w:ascii="Segoe UI" w:hAnsi="Segoe UI" w:cs="Segoe UI"/>
                <w:b/>
                <w:sz w:val="20"/>
                <w:szCs w:val="20"/>
                <w:u w:val="single"/>
              </w:rPr>
            </w:pPr>
          </w:p>
          <w:p w:rsidR="009F52D4" w:rsidRPr="004C3894" w:rsidRDefault="009F52D4" w:rsidP="001F49D4">
            <w:pPr>
              <w:jc w:val="center"/>
              <w:rPr>
                <w:rFonts w:ascii="Segoe UI" w:hAnsi="Segoe UI" w:cs="Segoe UI"/>
                <w:b/>
                <w:sz w:val="20"/>
                <w:szCs w:val="20"/>
                <w:u w:val="single"/>
              </w:rPr>
            </w:pPr>
            <w:r w:rsidRPr="004C3894">
              <w:rPr>
                <w:rFonts w:ascii="Segoe UI" w:hAnsi="Segoe UI" w:cs="Segoe UI"/>
                <w:b/>
                <w:sz w:val="20"/>
                <w:szCs w:val="20"/>
                <w:u w:val="single"/>
              </w:rPr>
              <w:t>Title I, Part A :  Schoolwide Program  Model</w:t>
            </w:r>
          </w:p>
          <w:p w:rsidR="009F52D4" w:rsidRPr="004C3894" w:rsidRDefault="009F52D4" w:rsidP="0037621B">
            <w:pPr>
              <w:jc w:val="center"/>
              <w:rPr>
                <w:rFonts w:ascii="Segoe UI" w:hAnsi="Segoe UI" w:cs="Segoe UI"/>
                <w:b/>
                <w:sz w:val="20"/>
                <w:szCs w:val="20"/>
                <w:u w:val="single"/>
              </w:rPr>
            </w:pPr>
            <w:r w:rsidRPr="004C3894">
              <w:rPr>
                <w:rFonts w:ascii="Segoe UI" w:hAnsi="Segoe UI" w:cs="Segoe UI"/>
                <w:b/>
                <w:sz w:val="20"/>
                <w:szCs w:val="20"/>
                <w:u w:val="single"/>
              </w:rPr>
              <w:t>Four Required Components:</w:t>
            </w:r>
          </w:p>
          <w:p w:rsidR="009F52D4" w:rsidRPr="004C3894" w:rsidRDefault="004E3673" w:rsidP="004E62FB">
            <w:pPr>
              <w:pStyle w:val="ListParagraph"/>
              <w:rPr>
                <w:rFonts w:ascii="Segoe UI" w:hAnsi="Segoe UI" w:cs="Segoe UI"/>
                <w:sz w:val="20"/>
                <w:szCs w:val="20"/>
              </w:rPr>
            </w:pPr>
            <w:sdt>
              <w:sdtPr>
                <w:rPr>
                  <w:rFonts w:ascii="Segoe UI" w:eastAsia="MS Gothic" w:hAnsi="Segoe UI" w:cs="Segoe UI"/>
                  <w:sz w:val="20"/>
                  <w:szCs w:val="20"/>
                </w:rPr>
                <w:id w:val="-1655214780"/>
                <w14:checkbox>
                  <w14:checked w14:val="1"/>
                  <w14:checkedState w14:val="2612" w14:font="MS Gothic"/>
                  <w14:uncheckedState w14:val="2610" w14:font="MS Gothic"/>
                </w14:checkbox>
              </w:sdtPr>
              <w:sdtEndPr/>
              <w:sdtContent>
                <w:r w:rsidR="003E1415">
                  <w:rPr>
                    <w:rFonts w:ascii="MS Gothic" w:eastAsia="MS Gothic" w:hAnsi="MS Gothic" w:cs="Segoe UI" w:hint="eastAsia"/>
                    <w:sz w:val="20"/>
                    <w:szCs w:val="20"/>
                  </w:rPr>
                  <w:t>☒</w:t>
                </w:r>
              </w:sdtContent>
            </w:sdt>
            <w:r w:rsidR="009F52D4" w:rsidRPr="004C3894">
              <w:rPr>
                <w:rFonts w:ascii="Segoe UI" w:hAnsi="Segoe UI" w:cs="Segoe UI"/>
                <w:sz w:val="20"/>
                <w:szCs w:val="20"/>
              </w:rPr>
              <w:t xml:space="preserve"> 1. Comprehensive Needs Assessment</w:t>
            </w:r>
          </w:p>
          <w:p w:rsidR="009F52D4" w:rsidRPr="004C3894" w:rsidRDefault="004E3673" w:rsidP="004E62FB">
            <w:pPr>
              <w:pStyle w:val="ListParagraph"/>
              <w:rPr>
                <w:rFonts w:ascii="Segoe UI" w:hAnsi="Segoe UI" w:cs="Segoe UI"/>
                <w:sz w:val="20"/>
                <w:szCs w:val="20"/>
              </w:rPr>
            </w:pPr>
            <w:sdt>
              <w:sdtPr>
                <w:rPr>
                  <w:rFonts w:ascii="Segoe UI" w:eastAsia="MS Gothic" w:hAnsi="Segoe UI" w:cs="Segoe UI"/>
                  <w:sz w:val="20"/>
                  <w:szCs w:val="20"/>
                </w:rPr>
                <w:id w:val="457833636"/>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9F52D4" w:rsidRPr="004C3894">
              <w:rPr>
                <w:rFonts w:ascii="Segoe UI" w:hAnsi="Segoe UI" w:cs="Segoe UI"/>
                <w:sz w:val="20"/>
                <w:szCs w:val="20"/>
              </w:rPr>
              <w:t xml:space="preserve"> 2. Schoolwide Reform Strategies</w:t>
            </w:r>
          </w:p>
          <w:p w:rsidR="009F52D4" w:rsidRPr="004C3894" w:rsidRDefault="004E3673" w:rsidP="004E62FB">
            <w:pPr>
              <w:pStyle w:val="ListParagraph"/>
              <w:spacing w:after="0" w:line="240" w:lineRule="auto"/>
              <w:rPr>
                <w:rFonts w:ascii="Segoe UI" w:hAnsi="Segoe UI" w:cs="Segoe UI"/>
                <w:sz w:val="20"/>
                <w:szCs w:val="20"/>
              </w:rPr>
            </w:pPr>
            <w:sdt>
              <w:sdtPr>
                <w:rPr>
                  <w:rFonts w:ascii="Segoe UI" w:eastAsia="MS Gothic" w:hAnsi="Segoe UI" w:cs="Segoe UI"/>
                  <w:sz w:val="20"/>
                  <w:szCs w:val="20"/>
                </w:rPr>
                <w:id w:val="-1617443068"/>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9F52D4" w:rsidRPr="004C3894">
              <w:rPr>
                <w:rFonts w:ascii="Segoe UI" w:hAnsi="Segoe UI" w:cs="Segoe UI"/>
                <w:sz w:val="20"/>
                <w:szCs w:val="20"/>
              </w:rPr>
              <w:t xml:space="preserve"> 3. Activities for Mastery</w:t>
            </w:r>
          </w:p>
          <w:p w:rsidR="009F52D4" w:rsidRPr="004C3894" w:rsidRDefault="004E3673" w:rsidP="004E62FB">
            <w:pPr>
              <w:pStyle w:val="ListParagraph"/>
              <w:spacing w:after="0" w:line="240" w:lineRule="auto"/>
              <w:rPr>
                <w:rFonts w:ascii="Segoe UI" w:hAnsi="Segoe UI" w:cs="Segoe UI"/>
                <w:sz w:val="20"/>
                <w:szCs w:val="20"/>
              </w:rPr>
            </w:pPr>
            <w:sdt>
              <w:sdtPr>
                <w:rPr>
                  <w:rFonts w:ascii="Segoe UI" w:eastAsia="MS Gothic" w:hAnsi="Segoe UI" w:cs="Segoe UI"/>
                  <w:sz w:val="20"/>
                  <w:szCs w:val="20"/>
                </w:rPr>
                <w:id w:val="1024286211"/>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9F52D4" w:rsidRPr="004C3894">
              <w:rPr>
                <w:rFonts w:ascii="Segoe UI" w:hAnsi="Segoe UI" w:cs="Segoe UI"/>
                <w:sz w:val="20"/>
                <w:szCs w:val="20"/>
              </w:rPr>
              <w:t xml:space="preserve"> 4. Coordination and Integration</w:t>
            </w:r>
          </w:p>
          <w:p w:rsidR="009F52D4" w:rsidRPr="004C3894" w:rsidRDefault="009F52D4" w:rsidP="009F52D4">
            <w:pPr>
              <w:spacing w:after="0" w:line="240" w:lineRule="auto"/>
              <w:rPr>
                <w:rFonts w:ascii="Segoe UI" w:hAnsi="Segoe UI" w:cs="Segoe UI"/>
                <w:sz w:val="20"/>
                <w:szCs w:val="20"/>
              </w:rPr>
            </w:pPr>
          </w:p>
        </w:tc>
      </w:tr>
      <w:tr w:rsidR="00127F79" w:rsidRPr="004C3894" w:rsidTr="00B27226">
        <w:trPr>
          <w:trHeight w:val="2723"/>
        </w:trPr>
        <w:tc>
          <w:tcPr>
            <w:tcW w:w="9895" w:type="dxa"/>
            <w:gridSpan w:val="2"/>
            <w:tcBorders>
              <w:bottom w:val="nil"/>
            </w:tcBorders>
          </w:tcPr>
          <w:p w:rsidR="00127F79" w:rsidRPr="004C3894" w:rsidRDefault="0037621B" w:rsidP="001F67F9">
            <w:pPr>
              <w:jc w:val="center"/>
              <w:rPr>
                <w:rFonts w:ascii="Segoe UI" w:hAnsi="Segoe UI" w:cs="Segoe UI"/>
                <w:b/>
                <w:sz w:val="20"/>
                <w:szCs w:val="20"/>
                <w:u w:val="single"/>
              </w:rPr>
            </w:pPr>
            <w:r w:rsidRPr="004C3894">
              <w:rPr>
                <w:rFonts w:ascii="Segoe UI" w:hAnsi="Segoe UI" w:cs="Segoe UI"/>
                <w:b/>
                <w:sz w:val="20"/>
                <w:szCs w:val="20"/>
                <w:u w:val="single"/>
              </w:rPr>
              <w:t>C</w:t>
            </w:r>
            <w:r w:rsidR="001F49D4" w:rsidRPr="004C3894">
              <w:rPr>
                <w:rFonts w:ascii="Segoe UI" w:hAnsi="Segoe UI" w:cs="Segoe UI"/>
                <w:b/>
                <w:sz w:val="20"/>
                <w:szCs w:val="20"/>
                <w:u w:val="single"/>
              </w:rPr>
              <w:t>hecklist</w:t>
            </w:r>
            <w:r w:rsidR="00127F79" w:rsidRPr="004C3894">
              <w:rPr>
                <w:rFonts w:ascii="Segoe UI" w:hAnsi="Segoe UI" w:cs="Segoe UI"/>
                <w:b/>
                <w:sz w:val="20"/>
                <w:szCs w:val="20"/>
                <w:u w:val="single"/>
              </w:rPr>
              <w:t xml:space="preserve"> for</w:t>
            </w:r>
            <w:r w:rsidR="008755BC" w:rsidRPr="004C3894">
              <w:rPr>
                <w:rFonts w:ascii="Segoe UI" w:hAnsi="Segoe UI" w:cs="Segoe UI"/>
                <w:b/>
                <w:sz w:val="20"/>
                <w:szCs w:val="20"/>
                <w:u w:val="single"/>
              </w:rPr>
              <w:t xml:space="preserve"> </w:t>
            </w:r>
            <w:r w:rsidRPr="004C3894">
              <w:rPr>
                <w:rFonts w:ascii="Segoe UI" w:hAnsi="Segoe UI" w:cs="Segoe UI"/>
                <w:b/>
                <w:sz w:val="20"/>
                <w:szCs w:val="20"/>
                <w:u w:val="single"/>
              </w:rPr>
              <w:t xml:space="preserve">combined Title I, Part A </w:t>
            </w:r>
            <w:r w:rsidR="001F49D4" w:rsidRPr="004C3894">
              <w:rPr>
                <w:rFonts w:ascii="Segoe UI" w:hAnsi="Segoe UI" w:cs="Segoe UI"/>
                <w:b/>
                <w:sz w:val="20"/>
                <w:szCs w:val="20"/>
                <w:u w:val="single"/>
              </w:rPr>
              <w:t>S</w:t>
            </w:r>
            <w:r w:rsidR="00127F79" w:rsidRPr="004C3894">
              <w:rPr>
                <w:rFonts w:ascii="Segoe UI" w:hAnsi="Segoe UI" w:cs="Segoe UI"/>
                <w:b/>
                <w:sz w:val="20"/>
                <w:szCs w:val="20"/>
                <w:u w:val="single"/>
              </w:rPr>
              <w:t xml:space="preserve">choolwide </w:t>
            </w:r>
            <w:r w:rsidR="001F49D4" w:rsidRPr="004C3894">
              <w:rPr>
                <w:rFonts w:ascii="Segoe UI" w:hAnsi="Segoe UI" w:cs="Segoe UI"/>
                <w:b/>
                <w:sz w:val="20"/>
                <w:szCs w:val="20"/>
                <w:u w:val="single"/>
              </w:rPr>
              <w:t xml:space="preserve">Program </w:t>
            </w:r>
            <w:r w:rsidR="00127F79" w:rsidRPr="004C3894">
              <w:rPr>
                <w:rFonts w:ascii="Segoe UI" w:hAnsi="Segoe UI" w:cs="Segoe UI"/>
                <w:b/>
                <w:sz w:val="20"/>
                <w:szCs w:val="20"/>
                <w:u w:val="single"/>
              </w:rPr>
              <w:t>Model</w:t>
            </w:r>
          </w:p>
          <w:p w:rsidR="00127F79" w:rsidRPr="004C3894" w:rsidRDefault="00127F79" w:rsidP="00127F79">
            <w:pPr>
              <w:pStyle w:val="NoSpacing"/>
              <w:rPr>
                <w:rFonts w:ascii="Segoe UI" w:hAnsi="Segoe UI" w:cs="Segoe UI"/>
                <w:sz w:val="20"/>
                <w:szCs w:val="20"/>
              </w:rPr>
            </w:pPr>
            <w:r w:rsidRPr="004C3894">
              <w:rPr>
                <w:rFonts w:ascii="Segoe UI" w:hAnsi="Segoe UI" w:cs="Segoe UI"/>
                <w:sz w:val="20"/>
                <w:szCs w:val="20"/>
              </w:rPr>
              <w:t>Is this plan:</w:t>
            </w:r>
          </w:p>
          <w:p w:rsidR="00127F79" w:rsidRPr="004C3894" w:rsidRDefault="00127F79" w:rsidP="00127F79">
            <w:pPr>
              <w:pStyle w:val="NoSpacing"/>
              <w:rPr>
                <w:rFonts w:ascii="Segoe UI" w:hAnsi="Segoe UI" w:cs="Segoe UI"/>
                <w:sz w:val="20"/>
                <w:szCs w:val="20"/>
              </w:rPr>
            </w:pPr>
          </w:p>
          <w:p w:rsidR="00127F79" w:rsidRPr="004C3894" w:rsidRDefault="004E3673" w:rsidP="00127F79">
            <w:pPr>
              <w:pStyle w:val="NoSpacing"/>
              <w:rPr>
                <w:rFonts w:ascii="Segoe UI" w:hAnsi="Segoe UI" w:cs="Segoe UI"/>
                <w:sz w:val="20"/>
                <w:szCs w:val="20"/>
              </w:rPr>
            </w:pPr>
            <w:sdt>
              <w:sdtPr>
                <w:rPr>
                  <w:rFonts w:ascii="Segoe UI" w:hAnsi="Segoe UI" w:cs="Segoe UI"/>
                  <w:sz w:val="20"/>
                  <w:szCs w:val="20"/>
                </w:rPr>
                <w:id w:val="-1985537144"/>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127F79" w:rsidRPr="004C3894">
              <w:rPr>
                <w:rFonts w:ascii="Segoe UI" w:hAnsi="Segoe UI" w:cs="Segoe UI"/>
                <w:sz w:val="20"/>
                <w:szCs w:val="20"/>
              </w:rPr>
              <w:t xml:space="preserve">    Based on a Needs Assessment</w:t>
            </w:r>
          </w:p>
          <w:p w:rsidR="00127F79" w:rsidRPr="004C3894" w:rsidRDefault="004E3673" w:rsidP="00127F79">
            <w:pPr>
              <w:pStyle w:val="NoSpacing"/>
              <w:rPr>
                <w:rFonts w:ascii="Segoe UI" w:hAnsi="Segoe UI" w:cs="Segoe UI"/>
                <w:sz w:val="20"/>
                <w:szCs w:val="20"/>
              </w:rPr>
            </w:pPr>
            <w:sdt>
              <w:sdtPr>
                <w:rPr>
                  <w:rFonts w:ascii="Segoe UI" w:hAnsi="Segoe UI" w:cs="Segoe UI"/>
                  <w:sz w:val="20"/>
                  <w:szCs w:val="20"/>
                </w:rPr>
                <w:id w:val="1250316739"/>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127F79" w:rsidRPr="004C3894">
              <w:rPr>
                <w:rFonts w:ascii="Segoe UI" w:hAnsi="Segoe UI" w:cs="Segoe UI"/>
                <w:sz w:val="20"/>
                <w:szCs w:val="20"/>
              </w:rPr>
              <w:t xml:space="preserve">    Data driven</w:t>
            </w:r>
          </w:p>
          <w:p w:rsidR="00127F79" w:rsidRPr="004C3894" w:rsidRDefault="004E3673" w:rsidP="00127F79">
            <w:pPr>
              <w:pStyle w:val="NoSpacing"/>
              <w:rPr>
                <w:rFonts w:ascii="Segoe UI" w:hAnsi="Segoe UI" w:cs="Segoe UI"/>
                <w:sz w:val="20"/>
                <w:szCs w:val="20"/>
              </w:rPr>
            </w:pPr>
            <w:sdt>
              <w:sdtPr>
                <w:rPr>
                  <w:rFonts w:ascii="Segoe UI" w:hAnsi="Segoe UI" w:cs="Segoe UI"/>
                  <w:sz w:val="20"/>
                  <w:szCs w:val="20"/>
                </w:rPr>
                <w:id w:val="-109210990"/>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127F79" w:rsidRPr="004C3894">
              <w:rPr>
                <w:rFonts w:ascii="Segoe UI" w:hAnsi="Segoe UI" w:cs="Segoe UI"/>
                <w:sz w:val="20"/>
                <w:szCs w:val="20"/>
              </w:rPr>
              <w:t xml:space="preserve">    Able to show continuous improvement by allowing the school or district to monitor, adjust, and update it</w:t>
            </w:r>
          </w:p>
          <w:p w:rsidR="00127F79" w:rsidRPr="004C3894" w:rsidRDefault="004E3673" w:rsidP="00127F79">
            <w:pPr>
              <w:pStyle w:val="NoSpacing"/>
              <w:rPr>
                <w:rFonts w:ascii="Segoe UI" w:hAnsi="Segoe UI" w:cs="Segoe UI"/>
                <w:sz w:val="20"/>
                <w:szCs w:val="20"/>
              </w:rPr>
            </w:pPr>
            <w:sdt>
              <w:sdtPr>
                <w:rPr>
                  <w:rFonts w:ascii="Segoe UI" w:hAnsi="Segoe UI" w:cs="Segoe UI"/>
                  <w:sz w:val="20"/>
                  <w:szCs w:val="20"/>
                </w:rPr>
                <w:id w:val="1402180286"/>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127F79" w:rsidRPr="004C3894">
              <w:rPr>
                <w:rFonts w:ascii="Segoe UI" w:hAnsi="Segoe UI" w:cs="Segoe UI"/>
                <w:sz w:val="20"/>
                <w:szCs w:val="20"/>
              </w:rPr>
              <w:t xml:space="preserve">   </w:t>
            </w:r>
            <w:r w:rsidR="0030503F" w:rsidRPr="004C3894">
              <w:rPr>
                <w:rFonts w:ascii="Segoe UI" w:hAnsi="Segoe UI" w:cs="Segoe UI"/>
                <w:sz w:val="20"/>
                <w:szCs w:val="20"/>
              </w:rPr>
              <w:t xml:space="preserve"> </w:t>
            </w:r>
            <w:r w:rsidR="00127F79" w:rsidRPr="004C3894">
              <w:rPr>
                <w:rFonts w:ascii="Segoe UI" w:hAnsi="Segoe UI" w:cs="Segoe UI"/>
                <w:sz w:val="20"/>
                <w:szCs w:val="20"/>
              </w:rPr>
              <w:t>Allowing active participation of and input from stakeholders</w:t>
            </w:r>
          </w:p>
          <w:p w:rsidR="00B27226" w:rsidRPr="004C3894" w:rsidRDefault="00B27226" w:rsidP="00127F79">
            <w:pPr>
              <w:pStyle w:val="NoSpacing"/>
              <w:rPr>
                <w:rFonts w:ascii="Segoe UI" w:hAnsi="Segoe UI" w:cs="Segoe UI"/>
                <w:sz w:val="20"/>
                <w:szCs w:val="20"/>
              </w:rPr>
            </w:pPr>
          </w:p>
          <w:p w:rsidR="001F49D4" w:rsidRPr="004C3894" w:rsidRDefault="001F49D4" w:rsidP="00127F79">
            <w:pPr>
              <w:pStyle w:val="NoSpacing"/>
              <w:rPr>
                <w:rFonts w:ascii="Segoe UI" w:hAnsi="Segoe UI" w:cs="Segoe UI"/>
                <w:sz w:val="20"/>
                <w:szCs w:val="20"/>
              </w:rPr>
            </w:pPr>
          </w:p>
          <w:p w:rsidR="00127F79" w:rsidRPr="004C3894" w:rsidRDefault="00127F79" w:rsidP="00127F79">
            <w:pPr>
              <w:pStyle w:val="NoSpacing"/>
              <w:rPr>
                <w:rFonts w:ascii="Segoe UI" w:hAnsi="Segoe UI" w:cs="Segoe UI"/>
                <w:sz w:val="20"/>
                <w:szCs w:val="20"/>
              </w:rPr>
            </w:pPr>
            <w:r w:rsidRPr="004C3894">
              <w:rPr>
                <w:rFonts w:ascii="Segoe UI" w:hAnsi="Segoe UI" w:cs="Segoe UI"/>
                <w:sz w:val="20"/>
                <w:szCs w:val="20"/>
              </w:rPr>
              <w:t xml:space="preserve">Does this plan </w:t>
            </w:r>
            <w:r w:rsidR="00B27226" w:rsidRPr="004C3894">
              <w:rPr>
                <w:rFonts w:ascii="Segoe UI" w:hAnsi="Segoe UI" w:cs="Segoe UI"/>
                <w:sz w:val="20"/>
                <w:szCs w:val="20"/>
              </w:rPr>
              <w:t xml:space="preserve">contain under </w:t>
            </w:r>
            <w:r w:rsidR="00B27226" w:rsidRPr="004C3894">
              <w:rPr>
                <w:rFonts w:ascii="Segoe UI" w:hAnsi="Segoe UI" w:cs="Segoe UI"/>
                <w:i/>
                <w:sz w:val="20"/>
                <w:szCs w:val="20"/>
              </w:rPr>
              <w:t>at least</w:t>
            </w:r>
            <w:r w:rsidR="00B27226" w:rsidRPr="004C3894">
              <w:rPr>
                <w:rFonts w:ascii="Segoe UI" w:hAnsi="Segoe UI" w:cs="Segoe UI"/>
                <w:sz w:val="20"/>
                <w:szCs w:val="20"/>
              </w:rPr>
              <w:t xml:space="preserve"> one of the components exposition of</w:t>
            </w:r>
            <w:r w:rsidR="00415AFF" w:rsidRPr="004C3894">
              <w:rPr>
                <w:rFonts w:ascii="Segoe UI" w:hAnsi="Segoe UI" w:cs="Segoe UI"/>
                <w:sz w:val="20"/>
                <w:szCs w:val="20"/>
              </w:rPr>
              <w:t xml:space="preserve"> the following requirements</w:t>
            </w:r>
            <w:r w:rsidRPr="004C3894">
              <w:rPr>
                <w:rFonts w:ascii="Segoe UI" w:hAnsi="Segoe UI" w:cs="Segoe UI"/>
                <w:sz w:val="20"/>
                <w:szCs w:val="20"/>
              </w:rPr>
              <w:t>:</w:t>
            </w:r>
          </w:p>
          <w:p w:rsidR="00127F79" w:rsidRPr="004C3894" w:rsidRDefault="00127F79" w:rsidP="00127F79">
            <w:pPr>
              <w:pStyle w:val="NoSpacing"/>
              <w:rPr>
                <w:rFonts w:ascii="Segoe UI" w:hAnsi="Segoe UI" w:cs="Segoe UI"/>
                <w:b/>
                <w:sz w:val="20"/>
                <w:szCs w:val="20"/>
                <w:u w:val="single"/>
              </w:rPr>
            </w:pPr>
          </w:p>
        </w:tc>
      </w:tr>
      <w:tr w:rsidR="006345DD" w:rsidRPr="004C3894" w:rsidTr="007B75BD">
        <w:trPr>
          <w:trHeight w:val="70"/>
        </w:trPr>
        <w:tc>
          <w:tcPr>
            <w:tcW w:w="4885" w:type="dxa"/>
            <w:tcBorders>
              <w:top w:val="nil"/>
              <w:right w:val="nil"/>
            </w:tcBorders>
          </w:tcPr>
          <w:p w:rsidR="00C90EA9" w:rsidRPr="004C3894" w:rsidRDefault="00C90EA9" w:rsidP="001F49D4">
            <w:pPr>
              <w:jc w:val="center"/>
              <w:rPr>
                <w:rFonts w:ascii="Segoe UI" w:hAnsi="Segoe UI" w:cs="Segoe UI"/>
                <w:b/>
                <w:sz w:val="20"/>
                <w:szCs w:val="20"/>
                <w:u w:val="single"/>
              </w:rPr>
            </w:pPr>
            <w:r w:rsidRPr="004C3894">
              <w:rPr>
                <w:rFonts w:ascii="Segoe UI" w:hAnsi="Segoe UI" w:cs="Segoe UI"/>
                <w:b/>
                <w:sz w:val="20"/>
                <w:szCs w:val="20"/>
                <w:u w:val="single"/>
              </w:rPr>
              <w:t>School Improvement Plan</w:t>
            </w:r>
            <w:r w:rsidR="00C200A6" w:rsidRPr="004C3894">
              <w:rPr>
                <w:rFonts w:ascii="Segoe UI" w:hAnsi="Segoe UI" w:cs="Segoe UI"/>
                <w:b/>
                <w:sz w:val="20"/>
                <w:szCs w:val="20"/>
                <w:u w:val="single"/>
              </w:rPr>
              <w:t xml:space="preserve">;  </w:t>
            </w:r>
            <w:r w:rsidRPr="004C3894">
              <w:rPr>
                <w:rFonts w:ascii="Segoe UI" w:hAnsi="Segoe UI" w:cs="Segoe UI"/>
                <w:b/>
                <w:sz w:val="20"/>
                <w:szCs w:val="20"/>
                <w:u w:val="single"/>
              </w:rPr>
              <w:t>WAC-180-</w:t>
            </w:r>
            <w:r w:rsidR="00C200A6" w:rsidRPr="004C3894">
              <w:rPr>
                <w:rFonts w:ascii="Segoe UI" w:hAnsi="Segoe UI" w:cs="Segoe UI"/>
                <w:b/>
                <w:sz w:val="20"/>
                <w:szCs w:val="20"/>
                <w:u w:val="single"/>
              </w:rPr>
              <w:t>16-</w:t>
            </w:r>
            <w:r w:rsidR="00B27226" w:rsidRPr="004C3894">
              <w:rPr>
                <w:rFonts w:ascii="Segoe UI" w:hAnsi="Segoe UI" w:cs="Segoe UI"/>
                <w:b/>
                <w:sz w:val="20"/>
                <w:szCs w:val="20"/>
                <w:u w:val="single"/>
              </w:rPr>
              <w:t>220</w:t>
            </w:r>
            <w:r w:rsidR="001F49D4" w:rsidRPr="004C3894">
              <w:rPr>
                <w:rFonts w:ascii="Segoe UI" w:hAnsi="Segoe UI" w:cs="Segoe UI"/>
                <w:b/>
                <w:sz w:val="20"/>
                <w:szCs w:val="20"/>
                <w:u w:val="single"/>
              </w:rPr>
              <w:t>,</w:t>
            </w:r>
          </w:p>
          <w:p w:rsidR="00333C14" w:rsidRPr="004C3894" w:rsidRDefault="00C90EA9" w:rsidP="001F49D4">
            <w:pPr>
              <w:jc w:val="center"/>
              <w:rPr>
                <w:rFonts w:ascii="Segoe UI" w:hAnsi="Segoe UI" w:cs="Segoe UI"/>
                <w:b/>
                <w:sz w:val="20"/>
                <w:szCs w:val="20"/>
                <w:u w:val="single"/>
              </w:rPr>
            </w:pPr>
            <w:r w:rsidRPr="004C3894">
              <w:rPr>
                <w:rFonts w:ascii="Segoe UI" w:hAnsi="Segoe UI" w:cs="Segoe UI"/>
                <w:b/>
                <w:sz w:val="20"/>
                <w:szCs w:val="20"/>
                <w:u w:val="single"/>
              </w:rPr>
              <w:t>Plan Requirements</w:t>
            </w:r>
            <w:r w:rsidR="00B27226" w:rsidRPr="004C3894">
              <w:rPr>
                <w:rFonts w:ascii="Segoe UI" w:hAnsi="Segoe UI" w:cs="Segoe UI"/>
                <w:b/>
                <w:sz w:val="20"/>
                <w:szCs w:val="20"/>
                <w:u w:val="single"/>
              </w:rPr>
              <w:t>:</w:t>
            </w:r>
          </w:p>
          <w:p w:rsidR="00C90EA9" w:rsidRPr="004C3894" w:rsidRDefault="004E3673" w:rsidP="00AD5038">
            <w:pPr>
              <w:pStyle w:val="NoSpacing"/>
              <w:rPr>
                <w:rFonts w:ascii="Segoe UI" w:hAnsi="Segoe UI" w:cs="Segoe UI"/>
                <w:sz w:val="20"/>
                <w:szCs w:val="20"/>
              </w:rPr>
            </w:pPr>
            <w:sdt>
              <w:sdtPr>
                <w:rPr>
                  <w:rFonts w:ascii="Segoe UI" w:hAnsi="Segoe UI" w:cs="Segoe UI"/>
                  <w:sz w:val="20"/>
                  <w:szCs w:val="20"/>
                </w:rPr>
                <w:id w:val="-661469459"/>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7D3343" w:rsidRPr="004C3894">
              <w:rPr>
                <w:rFonts w:ascii="Segoe UI" w:hAnsi="Segoe UI" w:cs="Segoe UI"/>
                <w:sz w:val="20"/>
                <w:szCs w:val="20"/>
              </w:rPr>
              <w:t xml:space="preserve"> </w:t>
            </w:r>
            <w:r w:rsidR="00C90EA9" w:rsidRPr="004C3894">
              <w:rPr>
                <w:rFonts w:ascii="Segoe UI" w:hAnsi="Segoe UI" w:cs="Segoe UI"/>
                <w:sz w:val="20"/>
                <w:szCs w:val="20"/>
              </w:rPr>
              <w:t>Annual Board approval</w:t>
            </w:r>
          </w:p>
          <w:p w:rsidR="007D3343" w:rsidRPr="004C3894" w:rsidRDefault="004E3673" w:rsidP="00AD5038">
            <w:pPr>
              <w:pStyle w:val="NoSpacing"/>
              <w:rPr>
                <w:rFonts w:ascii="Segoe UI" w:hAnsi="Segoe UI" w:cs="Segoe UI"/>
                <w:sz w:val="20"/>
                <w:szCs w:val="20"/>
              </w:rPr>
            </w:pPr>
            <w:sdt>
              <w:sdtPr>
                <w:rPr>
                  <w:rFonts w:ascii="Segoe UI" w:hAnsi="Segoe UI" w:cs="Segoe UI"/>
                  <w:sz w:val="20"/>
                  <w:szCs w:val="20"/>
                </w:rPr>
                <w:id w:val="-859425948"/>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7D3343" w:rsidRPr="004C3894">
              <w:rPr>
                <w:rFonts w:ascii="Segoe UI" w:hAnsi="Segoe UI" w:cs="Segoe UI"/>
                <w:sz w:val="20"/>
                <w:szCs w:val="20"/>
              </w:rPr>
              <w:t xml:space="preserve"> </w:t>
            </w:r>
            <w:r w:rsidR="00B27226" w:rsidRPr="004C3894">
              <w:rPr>
                <w:rFonts w:ascii="Segoe UI" w:hAnsi="Segoe UI" w:cs="Segoe UI"/>
                <w:sz w:val="20"/>
                <w:szCs w:val="20"/>
              </w:rPr>
              <w:t>Proof the plan is</w:t>
            </w:r>
            <w:r w:rsidR="00C90EA9" w:rsidRPr="004C3894">
              <w:rPr>
                <w:rFonts w:ascii="Segoe UI" w:hAnsi="Segoe UI" w:cs="Segoe UI"/>
                <w:sz w:val="20"/>
                <w:szCs w:val="20"/>
              </w:rPr>
              <w:t xml:space="preserve"> data driven, promotes a</w:t>
            </w:r>
            <w:r w:rsidR="007D3343" w:rsidRPr="004C3894">
              <w:rPr>
                <w:rFonts w:ascii="Segoe UI" w:hAnsi="Segoe UI" w:cs="Segoe UI"/>
                <w:sz w:val="20"/>
                <w:szCs w:val="20"/>
              </w:rPr>
              <w:t xml:space="preserve"> </w:t>
            </w:r>
          </w:p>
          <w:p w:rsidR="007D3343" w:rsidRPr="004C3894" w:rsidRDefault="007D3343" w:rsidP="00AD5038">
            <w:pPr>
              <w:pStyle w:val="NoSpacing"/>
              <w:rPr>
                <w:rFonts w:ascii="Segoe UI" w:hAnsi="Segoe UI" w:cs="Segoe UI"/>
                <w:sz w:val="20"/>
                <w:szCs w:val="20"/>
              </w:rPr>
            </w:pPr>
            <w:r w:rsidRPr="004C3894">
              <w:rPr>
                <w:rFonts w:ascii="Segoe UI" w:hAnsi="Segoe UI" w:cs="Segoe UI"/>
                <w:sz w:val="20"/>
                <w:szCs w:val="20"/>
              </w:rPr>
              <w:t xml:space="preserve">    </w:t>
            </w:r>
            <w:r w:rsidR="00C90EA9" w:rsidRPr="004C3894">
              <w:rPr>
                <w:rFonts w:ascii="Segoe UI" w:hAnsi="Segoe UI" w:cs="Segoe UI"/>
                <w:sz w:val="20"/>
                <w:szCs w:val="20"/>
              </w:rPr>
              <w:t>positive</w:t>
            </w:r>
            <w:r w:rsidR="00AD5038" w:rsidRPr="004C3894">
              <w:rPr>
                <w:rFonts w:ascii="Segoe UI" w:hAnsi="Segoe UI" w:cs="Segoe UI"/>
                <w:sz w:val="20"/>
                <w:szCs w:val="20"/>
              </w:rPr>
              <w:t xml:space="preserve"> </w:t>
            </w:r>
            <w:r w:rsidR="00C90EA9" w:rsidRPr="004C3894">
              <w:rPr>
                <w:rFonts w:ascii="Segoe UI" w:hAnsi="Segoe UI" w:cs="Segoe UI"/>
                <w:sz w:val="20"/>
                <w:szCs w:val="20"/>
              </w:rPr>
              <w:t>impact on student learning</w:t>
            </w:r>
            <w:r w:rsidR="00B27226" w:rsidRPr="004C3894">
              <w:rPr>
                <w:rFonts w:ascii="Segoe UI" w:hAnsi="Segoe UI" w:cs="Segoe UI"/>
                <w:sz w:val="20"/>
                <w:szCs w:val="20"/>
              </w:rPr>
              <w:t xml:space="preserve"> and offers a</w:t>
            </w:r>
          </w:p>
          <w:p w:rsidR="00E80DB7" w:rsidRPr="004C3894" w:rsidRDefault="007D3343" w:rsidP="00AD5038">
            <w:pPr>
              <w:pStyle w:val="NoSpacing"/>
              <w:rPr>
                <w:rFonts w:ascii="Segoe UI" w:hAnsi="Segoe UI" w:cs="Segoe UI"/>
                <w:sz w:val="20"/>
                <w:szCs w:val="20"/>
              </w:rPr>
            </w:pPr>
            <w:r w:rsidRPr="004C3894">
              <w:rPr>
                <w:rFonts w:ascii="Segoe UI" w:hAnsi="Segoe UI" w:cs="Segoe UI"/>
                <w:sz w:val="20"/>
                <w:szCs w:val="20"/>
              </w:rPr>
              <w:t xml:space="preserve">    </w:t>
            </w:r>
            <w:r w:rsidR="00C90EA9" w:rsidRPr="004C3894">
              <w:rPr>
                <w:rFonts w:ascii="Segoe UI" w:hAnsi="Segoe UI" w:cs="Segoe UI"/>
                <w:sz w:val="20"/>
                <w:szCs w:val="20"/>
              </w:rPr>
              <w:t>continuous improvement process to monitor,</w:t>
            </w:r>
          </w:p>
          <w:p w:rsidR="00C200A6" w:rsidRPr="004C3894" w:rsidRDefault="00E80DB7" w:rsidP="00AD5038">
            <w:pPr>
              <w:pStyle w:val="NoSpacing"/>
              <w:rPr>
                <w:rFonts w:ascii="Segoe UI" w:hAnsi="Segoe UI" w:cs="Segoe UI"/>
                <w:sz w:val="20"/>
                <w:szCs w:val="20"/>
              </w:rPr>
            </w:pPr>
            <w:r w:rsidRPr="004C3894">
              <w:rPr>
                <w:rFonts w:ascii="Segoe UI" w:hAnsi="Segoe UI" w:cs="Segoe UI"/>
                <w:sz w:val="20"/>
                <w:szCs w:val="20"/>
              </w:rPr>
              <w:t xml:space="preserve">    </w:t>
            </w:r>
            <w:r w:rsidR="00C90EA9" w:rsidRPr="004C3894">
              <w:rPr>
                <w:rFonts w:ascii="Segoe UI" w:hAnsi="Segoe UI" w:cs="Segoe UI"/>
                <w:sz w:val="20"/>
                <w:szCs w:val="20"/>
              </w:rPr>
              <w:t xml:space="preserve">adjust, and update </w:t>
            </w:r>
            <w:r w:rsidR="00B27226" w:rsidRPr="004C3894">
              <w:rPr>
                <w:rFonts w:ascii="Segoe UI" w:hAnsi="Segoe UI" w:cs="Segoe UI"/>
                <w:sz w:val="20"/>
                <w:szCs w:val="20"/>
              </w:rPr>
              <w:t>the SIP</w:t>
            </w:r>
          </w:p>
          <w:p w:rsidR="007D3343" w:rsidRPr="004C3894" w:rsidRDefault="004E3673" w:rsidP="00AD5038">
            <w:pPr>
              <w:pStyle w:val="NoSpacing"/>
              <w:rPr>
                <w:rFonts w:ascii="Segoe UI" w:hAnsi="Segoe UI" w:cs="Segoe UI"/>
                <w:sz w:val="20"/>
                <w:szCs w:val="20"/>
              </w:rPr>
            </w:pPr>
            <w:sdt>
              <w:sdtPr>
                <w:rPr>
                  <w:rFonts w:ascii="Segoe UI" w:hAnsi="Segoe UI" w:cs="Segoe UI"/>
                  <w:sz w:val="20"/>
                  <w:szCs w:val="20"/>
                </w:rPr>
                <w:id w:val="-970987423"/>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7D3343" w:rsidRPr="004C3894">
              <w:rPr>
                <w:rFonts w:ascii="Segoe UI" w:hAnsi="Segoe UI" w:cs="Segoe UI"/>
                <w:sz w:val="20"/>
                <w:szCs w:val="20"/>
              </w:rPr>
              <w:t xml:space="preserve"> </w:t>
            </w:r>
            <w:r w:rsidR="00B27226" w:rsidRPr="004C3894">
              <w:rPr>
                <w:rFonts w:ascii="Segoe UI" w:hAnsi="Segoe UI" w:cs="Segoe UI"/>
                <w:sz w:val="20"/>
                <w:szCs w:val="20"/>
              </w:rPr>
              <w:t>The ways in which the model is based</w:t>
            </w:r>
            <w:r w:rsidR="00C90EA9" w:rsidRPr="004C3894">
              <w:rPr>
                <w:rFonts w:ascii="Segoe UI" w:hAnsi="Segoe UI" w:cs="Segoe UI"/>
                <w:sz w:val="20"/>
                <w:szCs w:val="20"/>
              </w:rPr>
              <w:t xml:space="preserve"> on a self-</w:t>
            </w:r>
          </w:p>
          <w:p w:rsidR="00C90EA9" w:rsidRPr="004C3894" w:rsidRDefault="007D3343" w:rsidP="00AD5038">
            <w:pPr>
              <w:pStyle w:val="NoSpacing"/>
              <w:rPr>
                <w:rFonts w:ascii="Segoe UI" w:hAnsi="Segoe UI" w:cs="Segoe UI"/>
                <w:sz w:val="20"/>
                <w:szCs w:val="20"/>
              </w:rPr>
            </w:pPr>
            <w:r w:rsidRPr="004C3894">
              <w:rPr>
                <w:rFonts w:ascii="Segoe UI" w:hAnsi="Segoe UI" w:cs="Segoe UI"/>
                <w:sz w:val="20"/>
                <w:szCs w:val="20"/>
              </w:rPr>
              <w:t xml:space="preserve">    </w:t>
            </w:r>
            <w:r w:rsidR="00C90EA9" w:rsidRPr="004C3894">
              <w:rPr>
                <w:rFonts w:ascii="Segoe UI" w:hAnsi="Segoe UI" w:cs="Segoe UI"/>
                <w:sz w:val="20"/>
                <w:szCs w:val="20"/>
              </w:rPr>
              <w:t>review of the schoo</w:t>
            </w:r>
            <w:r w:rsidR="00B27226" w:rsidRPr="004C3894">
              <w:rPr>
                <w:rFonts w:ascii="Segoe UI" w:hAnsi="Segoe UI" w:cs="Segoe UI"/>
                <w:sz w:val="20"/>
                <w:szCs w:val="20"/>
              </w:rPr>
              <w:t>l’s program</w:t>
            </w:r>
          </w:p>
          <w:p w:rsidR="00B27226" w:rsidRPr="004C3894" w:rsidRDefault="004E3673" w:rsidP="00AD5038">
            <w:pPr>
              <w:pStyle w:val="NoSpacing"/>
              <w:rPr>
                <w:rFonts w:ascii="Segoe UI" w:hAnsi="Segoe UI" w:cs="Segoe UI"/>
                <w:sz w:val="20"/>
                <w:szCs w:val="20"/>
              </w:rPr>
            </w:pPr>
            <w:sdt>
              <w:sdtPr>
                <w:rPr>
                  <w:rFonts w:ascii="Segoe UI" w:hAnsi="Segoe UI" w:cs="Segoe UI"/>
                  <w:sz w:val="20"/>
                  <w:szCs w:val="20"/>
                </w:rPr>
                <w:id w:val="1134451590"/>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7D3343" w:rsidRPr="004C3894">
              <w:rPr>
                <w:rFonts w:ascii="Segoe UI" w:hAnsi="Segoe UI" w:cs="Segoe UI"/>
                <w:sz w:val="20"/>
                <w:szCs w:val="20"/>
              </w:rPr>
              <w:t xml:space="preserve"> </w:t>
            </w:r>
            <w:r w:rsidR="00B27226" w:rsidRPr="004C3894">
              <w:rPr>
                <w:rFonts w:ascii="Segoe UI" w:hAnsi="Segoe UI" w:cs="Segoe UI"/>
                <w:sz w:val="20"/>
                <w:szCs w:val="20"/>
              </w:rPr>
              <w:t>The</w:t>
            </w:r>
            <w:r w:rsidR="0035203E">
              <w:rPr>
                <w:rFonts w:ascii="Segoe UI" w:hAnsi="Segoe UI" w:cs="Segoe UI"/>
                <w:sz w:val="20"/>
                <w:szCs w:val="20"/>
              </w:rPr>
              <w:t xml:space="preserve"> characteristics of successful s</w:t>
            </w:r>
            <w:r w:rsidR="00C90EA9" w:rsidRPr="004C3894">
              <w:rPr>
                <w:rFonts w:ascii="Segoe UI" w:hAnsi="Segoe UI" w:cs="Segoe UI"/>
                <w:sz w:val="20"/>
                <w:szCs w:val="20"/>
              </w:rPr>
              <w:t>chool</w:t>
            </w:r>
            <w:r w:rsidR="00B27226" w:rsidRPr="004C3894">
              <w:rPr>
                <w:rFonts w:ascii="Segoe UI" w:hAnsi="Segoe UI" w:cs="Segoe UI"/>
                <w:sz w:val="20"/>
                <w:szCs w:val="20"/>
              </w:rPr>
              <w:t>s</w:t>
            </w:r>
          </w:p>
          <w:p w:rsidR="00B27226" w:rsidRPr="004C3894" w:rsidRDefault="004E3673" w:rsidP="00AD5038">
            <w:pPr>
              <w:pStyle w:val="NoSpacing"/>
              <w:rPr>
                <w:rFonts w:ascii="Segoe UI" w:hAnsi="Segoe UI" w:cs="Segoe UI"/>
                <w:sz w:val="20"/>
                <w:szCs w:val="20"/>
              </w:rPr>
            </w:pPr>
            <w:sdt>
              <w:sdtPr>
                <w:rPr>
                  <w:rFonts w:ascii="Segoe UI" w:hAnsi="Segoe UI" w:cs="Segoe UI"/>
                  <w:sz w:val="20"/>
                  <w:szCs w:val="20"/>
                </w:rPr>
                <w:id w:val="2089812089"/>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AD5038" w:rsidRPr="004C3894">
              <w:rPr>
                <w:rFonts w:ascii="Segoe UI" w:hAnsi="Segoe UI" w:cs="Segoe UI"/>
                <w:sz w:val="20"/>
                <w:szCs w:val="20"/>
              </w:rPr>
              <w:t xml:space="preserve"> </w:t>
            </w:r>
            <w:r w:rsidR="00B27226" w:rsidRPr="004C3894">
              <w:rPr>
                <w:rFonts w:ascii="Segoe UI" w:hAnsi="Segoe UI" w:cs="Segoe UI"/>
                <w:sz w:val="20"/>
                <w:szCs w:val="20"/>
              </w:rPr>
              <w:t>Equity factors</w:t>
            </w:r>
            <w:r w:rsidR="00C90EA9" w:rsidRPr="004C3894">
              <w:rPr>
                <w:rFonts w:ascii="Segoe UI" w:hAnsi="Segoe UI" w:cs="Segoe UI"/>
                <w:sz w:val="20"/>
                <w:szCs w:val="20"/>
              </w:rPr>
              <w:t xml:space="preserve"> for all students</w:t>
            </w:r>
          </w:p>
          <w:p w:rsidR="00B27226" w:rsidRPr="004C3894" w:rsidRDefault="004E3673" w:rsidP="00AD5038">
            <w:pPr>
              <w:pStyle w:val="NoSpacing"/>
              <w:rPr>
                <w:rFonts w:ascii="Segoe UI" w:hAnsi="Segoe UI" w:cs="Segoe UI"/>
                <w:sz w:val="20"/>
                <w:szCs w:val="20"/>
              </w:rPr>
            </w:pPr>
            <w:sdt>
              <w:sdtPr>
                <w:rPr>
                  <w:rFonts w:ascii="Segoe UI" w:hAnsi="Segoe UI" w:cs="Segoe UI"/>
                  <w:sz w:val="20"/>
                  <w:szCs w:val="20"/>
                </w:rPr>
                <w:id w:val="1684021737"/>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AD5038" w:rsidRPr="004C3894">
              <w:rPr>
                <w:rFonts w:ascii="Segoe UI" w:hAnsi="Segoe UI" w:cs="Segoe UI"/>
                <w:sz w:val="20"/>
                <w:szCs w:val="20"/>
              </w:rPr>
              <w:t xml:space="preserve"> </w:t>
            </w:r>
            <w:r w:rsidR="00B27226" w:rsidRPr="004C3894">
              <w:rPr>
                <w:rFonts w:ascii="Segoe UI" w:hAnsi="Segoe UI" w:cs="Segoe UI"/>
                <w:sz w:val="20"/>
                <w:szCs w:val="20"/>
              </w:rPr>
              <w:t>The u</w:t>
            </w:r>
            <w:r w:rsidR="00C90EA9" w:rsidRPr="004C3894">
              <w:rPr>
                <w:rFonts w:ascii="Segoe UI" w:hAnsi="Segoe UI" w:cs="Segoe UI"/>
                <w:sz w:val="20"/>
                <w:szCs w:val="20"/>
              </w:rPr>
              <w:t>se of technology to facilitate instruction</w:t>
            </w:r>
          </w:p>
          <w:p w:rsidR="00AD5038" w:rsidRPr="004C3894" w:rsidRDefault="004E3673" w:rsidP="00AD5038">
            <w:pPr>
              <w:pStyle w:val="NoSpacing"/>
              <w:rPr>
                <w:rFonts w:ascii="Segoe UI" w:hAnsi="Segoe UI" w:cs="Segoe UI"/>
                <w:sz w:val="20"/>
                <w:szCs w:val="20"/>
              </w:rPr>
            </w:pPr>
            <w:sdt>
              <w:sdtPr>
                <w:rPr>
                  <w:rFonts w:ascii="Segoe UI" w:hAnsi="Segoe UI" w:cs="Segoe UI"/>
                  <w:sz w:val="20"/>
                  <w:szCs w:val="20"/>
                </w:rPr>
                <w:id w:val="840813120"/>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AD5038" w:rsidRPr="004C3894">
              <w:rPr>
                <w:rFonts w:ascii="Segoe UI" w:hAnsi="Segoe UI" w:cs="Segoe UI"/>
                <w:sz w:val="20"/>
                <w:szCs w:val="20"/>
              </w:rPr>
              <w:t xml:space="preserve"> </w:t>
            </w:r>
            <w:r w:rsidR="007D3343" w:rsidRPr="004C3894">
              <w:rPr>
                <w:rFonts w:ascii="Segoe UI" w:hAnsi="Segoe UI" w:cs="Segoe UI"/>
                <w:sz w:val="20"/>
                <w:szCs w:val="20"/>
              </w:rPr>
              <w:t>Pa</w:t>
            </w:r>
            <w:r w:rsidR="00C90EA9" w:rsidRPr="004C3894">
              <w:rPr>
                <w:rFonts w:ascii="Segoe UI" w:hAnsi="Segoe UI" w:cs="Segoe UI"/>
                <w:sz w:val="20"/>
                <w:szCs w:val="20"/>
              </w:rPr>
              <w:t xml:space="preserve">rent, family, and community </w:t>
            </w:r>
            <w:r w:rsidR="00B27226" w:rsidRPr="004C3894">
              <w:rPr>
                <w:rFonts w:ascii="Segoe UI" w:hAnsi="Segoe UI" w:cs="Segoe UI"/>
                <w:sz w:val="20"/>
                <w:szCs w:val="20"/>
              </w:rPr>
              <w:t>involvement,</w:t>
            </w:r>
          </w:p>
          <w:p w:rsidR="00E80DB7" w:rsidRPr="004C3894" w:rsidRDefault="00E80DB7" w:rsidP="003A544E">
            <w:pPr>
              <w:pStyle w:val="NoSpacing"/>
              <w:rPr>
                <w:rFonts w:ascii="Segoe UI" w:hAnsi="Segoe UI" w:cs="Segoe UI"/>
                <w:sz w:val="20"/>
                <w:szCs w:val="20"/>
              </w:rPr>
            </w:pPr>
            <w:r w:rsidRPr="004C3894">
              <w:rPr>
                <w:rFonts w:ascii="Segoe UI" w:hAnsi="Segoe UI" w:cs="Segoe UI"/>
                <w:sz w:val="20"/>
                <w:szCs w:val="20"/>
              </w:rPr>
              <w:t xml:space="preserve">    </w:t>
            </w:r>
            <w:r w:rsidR="00B27226" w:rsidRPr="004C3894">
              <w:rPr>
                <w:rFonts w:ascii="Segoe UI" w:hAnsi="Segoe UI" w:cs="Segoe UI"/>
                <w:sz w:val="20"/>
                <w:szCs w:val="20"/>
              </w:rPr>
              <w:t>they relate to</w:t>
            </w:r>
            <w:r w:rsidR="00C90EA9" w:rsidRPr="004C3894">
              <w:rPr>
                <w:rFonts w:ascii="Segoe UI" w:hAnsi="Segoe UI" w:cs="Segoe UI"/>
                <w:sz w:val="20"/>
                <w:szCs w:val="20"/>
              </w:rPr>
              <w:t xml:space="preserve"> a positive impact on student </w:t>
            </w:r>
          </w:p>
          <w:p w:rsidR="00DB6BB0" w:rsidRPr="004C3894" w:rsidRDefault="00E80DB7" w:rsidP="003A544E">
            <w:pPr>
              <w:pStyle w:val="NoSpacing"/>
              <w:rPr>
                <w:rFonts w:ascii="Segoe UI" w:hAnsi="Segoe UI" w:cs="Segoe UI"/>
                <w:sz w:val="20"/>
                <w:szCs w:val="20"/>
              </w:rPr>
            </w:pPr>
            <w:r w:rsidRPr="004C3894">
              <w:rPr>
                <w:rFonts w:ascii="Segoe UI" w:hAnsi="Segoe UI" w:cs="Segoe UI"/>
                <w:sz w:val="20"/>
                <w:szCs w:val="20"/>
              </w:rPr>
              <w:t xml:space="preserve">    </w:t>
            </w:r>
            <w:r w:rsidR="00C90EA9" w:rsidRPr="004C3894">
              <w:rPr>
                <w:rFonts w:ascii="Segoe UI" w:hAnsi="Segoe UI" w:cs="Segoe UI"/>
                <w:sz w:val="20"/>
                <w:szCs w:val="20"/>
              </w:rPr>
              <w:t>learning</w:t>
            </w:r>
          </w:p>
          <w:p w:rsidR="00DB6BB0" w:rsidRPr="004C3894" w:rsidRDefault="00DB6BB0" w:rsidP="003A544E">
            <w:pPr>
              <w:pStyle w:val="NoSpacing"/>
              <w:rPr>
                <w:rFonts w:ascii="Segoe UI" w:hAnsi="Segoe UI" w:cs="Segoe UI"/>
                <w:sz w:val="20"/>
                <w:szCs w:val="20"/>
              </w:rPr>
            </w:pPr>
          </w:p>
        </w:tc>
        <w:tc>
          <w:tcPr>
            <w:tcW w:w="5010" w:type="dxa"/>
            <w:tcBorders>
              <w:top w:val="nil"/>
              <w:left w:val="nil"/>
            </w:tcBorders>
          </w:tcPr>
          <w:p w:rsidR="003A544E" w:rsidRPr="004C3894" w:rsidRDefault="003A544E" w:rsidP="003A544E">
            <w:pPr>
              <w:jc w:val="center"/>
              <w:rPr>
                <w:rFonts w:ascii="Segoe UI" w:hAnsi="Segoe UI" w:cs="Segoe UI"/>
                <w:b/>
                <w:sz w:val="20"/>
                <w:szCs w:val="20"/>
                <w:u w:val="single"/>
              </w:rPr>
            </w:pPr>
            <w:r w:rsidRPr="004C3894">
              <w:rPr>
                <w:rFonts w:ascii="Segoe UI" w:hAnsi="Segoe UI" w:cs="Segoe UI"/>
                <w:b/>
                <w:sz w:val="20"/>
                <w:szCs w:val="20"/>
                <w:u w:val="single"/>
              </w:rPr>
              <w:t>ESSA:  Sec.1111(d)(1)(B),</w:t>
            </w:r>
          </w:p>
          <w:p w:rsidR="003A544E" w:rsidRPr="004C3894" w:rsidRDefault="003A544E" w:rsidP="003A544E">
            <w:pPr>
              <w:jc w:val="center"/>
              <w:rPr>
                <w:rFonts w:ascii="Segoe UI" w:hAnsi="Segoe UI" w:cs="Segoe UI"/>
                <w:b/>
                <w:sz w:val="20"/>
                <w:szCs w:val="20"/>
                <w:u w:val="single"/>
              </w:rPr>
            </w:pPr>
            <w:r w:rsidRPr="004C3894">
              <w:rPr>
                <w:rFonts w:ascii="Segoe UI" w:hAnsi="Segoe UI" w:cs="Segoe UI"/>
                <w:b/>
                <w:sz w:val="20"/>
                <w:szCs w:val="20"/>
                <w:u w:val="single"/>
              </w:rPr>
              <w:t>Plan Requirements:</w:t>
            </w:r>
          </w:p>
          <w:p w:rsidR="003A544E" w:rsidRPr="004C3894" w:rsidRDefault="004E3673" w:rsidP="003A544E">
            <w:pPr>
              <w:pStyle w:val="NoSpacing"/>
              <w:rPr>
                <w:rFonts w:ascii="Segoe UI" w:hAnsi="Segoe UI" w:cs="Segoe UI"/>
                <w:sz w:val="20"/>
                <w:szCs w:val="20"/>
              </w:rPr>
            </w:pPr>
            <w:sdt>
              <w:sdtPr>
                <w:rPr>
                  <w:rFonts w:ascii="Segoe UI" w:hAnsi="Segoe UI" w:cs="Segoe UI"/>
                  <w:sz w:val="20"/>
                  <w:szCs w:val="20"/>
                </w:rPr>
                <w:id w:val="1659116857"/>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3A544E" w:rsidRPr="004C3894">
              <w:rPr>
                <w:rFonts w:ascii="Segoe UI" w:hAnsi="Segoe UI" w:cs="Segoe UI"/>
                <w:sz w:val="20"/>
                <w:szCs w:val="20"/>
              </w:rPr>
              <w:t xml:space="preserve"> Indicators of student performance against State-</w:t>
            </w:r>
          </w:p>
          <w:p w:rsidR="003A544E" w:rsidRPr="004C3894" w:rsidRDefault="003A544E" w:rsidP="003A544E">
            <w:pPr>
              <w:pStyle w:val="NoSpacing"/>
              <w:rPr>
                <w:rFonts w:ascii="Segoe UI" w:hAnsi="Segoe UI" w:cs="Segoe UI"/>
                <w:sz w:val="20"/>
                <w:szCs w:val="20"/>
              </w:rPr>
            </w:pPr>
            <w:r w:rsidRPr="004C3894">
              <w:rPr>
                <w:rFonts w:ascii="Segoe UI" w:hAnsi="Segoe UI" w:cs="Segoe UI"/>
                <w:sz w:val="20"/>
                <w:szCs w:val="20"/>
              </w:rPr>
              <w:t xml:space="preserve">    </w:t>
            </w:r>
            <w:r w:rsidR="00E80DB7" w:rsidRPr="004C3894">
              <w:rPr>
                <w:rFonts w:ascii="Segoe UI" w:hAnsi="Segoe UI" w:cs="Segoe UI"/>
                <w:sz w:val="20"/>
                <w:szCs w:val="20"/>
              </w:rPr>
              <w:t>d</w:t>
            </w:r>
            <w:r w:rsidRPr="004C3894">
              <w:rPr>
                <w:rFonts w:ascii="Segoe UI" w:hAnsi="Segoe UI" w:cs="Segoe UI"/>
                <w:sz w:val="20"/>
                <w:szCs w:val="20"/>
              </w:rPr>
              <w:t>etermined long-term goals</w:t>
            </w:r>
          </w:p>
          <w:p w:rsidR="003A544E" w:rsidRPr="004C3894" w:rsidRDefault="004E3673" w:rsidP="003A544E">
            <w:pPr>
              <w:pStyle w:val="NoSpacing"/>
              <w:rPr>
                <w:rFonts w:ascii="Segoe UI" w:hAnsi="Segoe UI" w:cs="Segoe UI"/>
                <w:sz w:val="20"/>
                <w:szCs w:val="20"/>
              </w:rPr>
            </w:pPr>
            <w:sdt>
              <w:sdtPr>
                <w:rPr>
                  <w:rFonts w:ascii="Segoe UI" w:hAnsi="Segoe UI" w:cs="Segoe UI"/>
                  <w:sz w:val="20"/>
                  <w:szCs w:val="20"/>
                </w:rPr>
                <w:id w:val="1657030127"/>
                <w14:checkbox>
                  <w14:checked w14:val="1"/>
                  <w14:checkedState w14:val="2612" w14:font="MS Gothic"/>
                  <w14:uncheckedState w14:val="2610" w14:font="MS Gothic"/>
                </w14:checkbox>
              </w:sdtPr>
              <w:sdtEndPr/>
              <w:sdtContent>
                <w:r w:rsidR="005B247E">
                  <w:rPr>
                    <w:rFonts w:ascii="MS Gothic" w:eastAsia="MS Gothic" w:hAnsi="MS Gothic" w:cs="Segoe UI" w:hint="eastAsia"/>
                    <w:sz w:val="20"/>
                    <w:szCs w:val="20"/>
                  </w:rPr>
                  <w:t>☒</w:t>
                </w:r>
              </w:sdtContent>
            </w:sdt>
            <w:r w:rsidR="007D3343" w:rsidRPr="004C3894">
              <w:rPr>
                <w:rFonts w:ascii="Segoe UI" w:hAnsi="Segoe UI" w:cs="Segoe UI"/>
                <w:sz w:val="20"/>
                <w:szCs w:val="20"/>
              </w:rPr>
              <w:t xml:space="preserve"> </w:t>
            </w:r>
            <w:r w:rsidR="003A544E" w:rsidRPr="004C3894">
              <w:rPr>
                <w:rFonts w:ascii="Segoe UI" w:hAnsi="Segoe UI" w:cs="Segoe UI"/>
                <w:sz w:val="20"/>
                <w:szCs w:val="20"/>
              </w:rPr>
              <w:t>Exposition of evidence-based interventions</w:t>
            </w:r>
          </w:p>
          <w:p w:rsidR="003A544E" w:rsidRPr="004C3894" w:rsidRDefault="004E3673" w:rsidP="003A544E">
            <w:pPr>
              <w:pStyle w:val="NoSpacing"/>
              <w:rPr>
                <w:rFonts w:ascii="Segoe UI" w:hAnsi="Segoe UI" w:cs="Segoe UI"/>
                <w:sz w:val="20"/>
                <w:szCs w:val="20"/>
              </w:rPr>
            </w:pPr>
            <w:sdt>
              <w:sdtPr>
                <w:rPr>
                  <w:rFonts w:ascii="Segoe UI" w:hAnsi="Segoe UI" w:cs="Segoe UI"/>
                  <w:sz w:val="20"/>
                  <w:szCs w:val="20"/>
                </w:rPr>
                <w:id w:val="1092281829"/>
                <w14:checkbox>
                  <w14:checked w14:val="1"/>
                  <w14:checkedState w14:val="2612" w14:font="MS Gothic"/>
                  <w14:uncheckedState w14:val="2610" w14:font="MS Gothic"/>
                </w14:checkbox>
              </w:sdtPr>
              <w:sdtEndPr/>
              <w:sdtContent>
                <w:r w:rsidR="00DF1C99">
                  <w:rPr>
                    <w:rFonts w:ascii="MS Gothic" w:eastAsia="MS Gothic" w:hAnsi="MS Gothic" w:cs="Segoe UI" w:hint="eastAsia"/>
                    <w:sz w:val="20"/>
                    <w:szCs w:val="20"/>
                  </w:rPr>
                  <w:t>☒</w:t>
                </w:r>
              </w:sdtContent>
            </w:sdt>
            <w:r w:rsidR="003A544E" w:rsidRPr="004C3894">
              <w:rPr>
                <w:rFonts w:ascii="Segoe UI" w:hAnsi="Segoe UI" w:cs="Segoe UI"/>
                <w:sz w:val="20"/>
                <w:szCs w:val="20"/>
              </w:rPr>
              <w:t xml:space="preserve"> Proof of a school-level needs assessment</w:t>
            </w:r>
          </w:p>
          <w:p w:rsidR="00E80DB7" w:rsidRPr="004C3894" w:rsidRDefault="004E3673" w:rsidP="003A544E">
            <w:pPr>
              <w:pStyle w:val="NoSpacing"/>
              <w:rPr>
                <w:rFonts w:ascii="Segoe UI" w:hAnsi="Segoe UI" w:cs="Segoe UI"/>
                <w:sz w:val="20"/>
                <w:szCs w:val="20"/>
              </w:rPr>
            </w:pPr>
            <w:sdt>
              <w:sdtPr>
                <w:rPr>
                  <w:rFonts w:ascii="Segoe UI" w:hAnsi="Segoe UI" w:cs="Segoe UI"/>
                  <w:sz w:val="20"/>
                  <w:szCs w:val="20"/>
                </w:rPr>
                <w:id w:val="-418648296"/>
                <w14:checkbox>
                  <w14:checked w14:val="1"/>
                  <w14:checkedState w14:val="2612" w14:font="MS Gothic"/>
                  <w14:uncheckedState w14:val="2610" w14:font="MS Gothic"/>
                </w14:checkbox>
              </w:sdtPr>
              <w:sdtEndPr/>
              <w:sdtContent>
                <w:r w:rsidR="00DF1C99">
                  <w:rPr>
                    <w:rFonts w:ascii="MS Gothic" w:eastAsia="MS Gothic" w:hAnsi="MS Gothic" w:cs="Segoe UI" w:hint="eastAsia"/>
                    <w:sz w:val="20"/>
                    <w:szCs w:val="20"/>
                  </w:rPr>
                  <w:t>☒</w:t>
                </w:r>
              </w:sdtContent>
            </w:sdt>
            <w:r w:rsidR="003A544E" w:rsidRPr="004C3894">
              <w:rPr>
                <w:rFonts w:ascii="Segoe UI" w:hAnsi="Segoe UI" w:cs="Segoe UI"/>
                <w:sz w:val="20"/>
                <w:szCs w:val="20"/>
              </w:rPr>
              <w:t xml:space="preserve"> Identification of resource inequities, which may </w:t>
            </w:r>
          </w:p>
          <w:p w:rsidR="00E80DB7" w:rsidRPr="004C3894" w:rsidRDefault="00E80DB7" w:rsidP="003A544E">
            <w:pPr>
              <w:pStyle w:val="NoSpacing"/>
              <w:rPr>
                <w:rFonts w:ascii="Segoe UI" w:hAnsi="Segoe UI" w:cs="Segoe UI"/>
                <w:sz w:val="20"/>
                <w:szCs w:val="20"/>
              </w:rPr>
            </w:pPr>
            <w:r w:rsidRPr="004C3894">
              <w:rPr>
                <w:rFonts w:ascii="Segoe UI" w:hAnsi="Segoe UI" w:cs="Segoe UI"/>
                <w:sz w:val="20"/>
                <w:szCs w:val="20"/>
              </w:rPr>
              <w:t xml:space="preserve">    </w:t>
            </w:r>
            <w:r w:rsidR="003A544E" w:rsidRPr="004C3894">
              <w:rPr>
                <w:rFonts w:ascii="Segoe UI" w:hAnsi="Segoe UI" w:cs="Segoe UI"/>
                <w:sz w:val="20"/>
                <w:szCs w:val="20"/>
              </w:rPr>
              <w:t>include a review of local educational agency and</w:t>
            </w:r>
          </w:p>
          <w:p w:rsidR="00E80DB7" w:rsidRPr="004C3894" w:rsidRDefault="00E80DB7" w:rsidP="003A544E">
            <w:pPr>
              <w:pStyle w:val="NoSpacing"/>
              <w:rPr>
                <w:rFonts w:ascii="Segoe UI" w:hAnsi="Segoe UI" w:cs="Segoe UI"/>
                <w:sz w:val="20"/>
                <w:szCs w:val="20"/>
              </w:rPr>
            </w:pPr>
            <w:r w:rsidRPr="004C3894">
              <w:rPr>
                <w:rFonts w:ascii="Segoe UI" w:hAnsi="Segoe UI" w:cs="Segoe UI"/>
                <w:sz w:val="20"/>
                <w:szCs w:val="20"/>
              </w:rPr>
              <w:t xml:space="preserve">    </w:t>
            </w:r>
            <w:r w:rsidR="003A544E" w:rsidRPr="004C3894">
              <w:rPr>
                <w:rFonts w:ascii="Segoe UI" w:hAnsi="Segoe UI" w:cs="Segoe UI"/>
                <w:sz w:val="20"/>
                <w:szCs w:val="20"/>
              </w:rPr>
              <w:t>school level budgeting, to be addressed through</w:t>
            </w:r>
          </w:p>
          <w:p w:rsidR="004C3894" w:rsidRDefault="00E80DB7" w:rsidP="003A544E">
            <w:pPr>
              <w:pStyle w:val="NoSpacing"/>
              <w:rPr>
                <w:rFonts w:ascii="Segoe UI" w:hAnsi="Segoe UI" w:cs="Segoe UI"/>
                <w:sz w:val="20"/>
                <w:szCs w:val="20"/>
              </w:rPr>
            </w:pPr>
            <w:r w:rsidRPr="004C3894">
              <w:rPr>
                <w:rFonts w:ascii="Segoe UI" w:hAnsi="Segoe UI" w:cs="Segoe UI"/>
                <w:sz w:val="20"/>
                <w:szCs w:val="20"/>
              </w:rPr>
              <w:t xml:space="preserve">   </w:t>
            </w:r>
            <w:r w:rsidR="003A544E" w:rsidRPr="004C3894">
              <w:rPr>
                <w:rFonts w:ascii="Segoe UI" w:hAnsi="Segoe UI" w:cs="Segoe UI"/>
                <w:sz w:val="20"/>
                <w:szCs w:val="20"/>
              </w:rPr>
              <w:t xml:space="preserve"> the implementation of such comprehensive</w:t>
            </w:r>
            <w:r w:rsidRPr="004C3894">
              <w:rPr>
                <w:rFonts w:ascii="Segoe UI" w:hAnsi="Segoe UI" w:cs="Segoe UI"/>
                <w:sz w:val="20"/>
                <w:szCs w:val="20"/>
              </w:rPr>
              <w:t xml:space="preserve"> </w:t>
            </w:r>
            <w:r w:rsidR="004C3894">
              <w:rPr>
                <w:rFonts w:ascii="Segoe UI" w:hAnsi="Segoe UI" w:cs="Segoe UI"/>
                <w:sz w:val="20"/>
                <w:szCs w:val="20"/>
              </w:rPr>
              <w:t xml:space="preserve"> </w:t>
            </w:r>
          </w:p>
          <w:p w:rsidR="003A544E" w:rsidRPr="004C3894" w:rsidRDefault="004C3894" w:rsidP="003A544E">
            <w:pPr>
              <w:pStyle w:val="NoSpacing"/>
              <w:rPr>
                <w:rFonts w:ascii="Segoe UI" w:hAnsi="Segoe UI" w:cs="Segoe UI"/>
                <w:sz w:val="20"/>
                <w:szCs w:val="20"/>
              </w:rPr>
            </w:pPr>
            <w:r>
              <w:rPr>
                <w:rFonts w:ascii="Segoe UI" w:hAnsi="Segoe UI" w:cs="Segoe UI"/>
                <w:sz w:val="20"/>
                <w:szCs w:val="20"/>
              </w:rPr>
              <w:t xml:space="preserve">    </w:t>
            </w:r>
            <w:r w:rsidR="003A544E" w:rsidRPr="004C3894">
              <w:rPr>
                <w:rFonts w:ascii="Segoe UI" w:hAnsi="Segoe UI" w:cs="Segoe UI"/>
                <w:sz w:val="20"/>
                <w:szCs w:val="20"/>
              </w:rPr>
              <w:t>support</w:t>
            </w:r>
            <w:r>
              <w:rPr>
                <w:rFonts w:ascii="Segoe UI" w:hAnsi="Segoe UI" w:cs="Segoe UI"/>
                <w:sz w:val="20"/>
                <w:szCs w:val="20"/>
              </w:rPr>
              <w:t xml:space="preserve"> </w:t>
            </w:r>
            <w:r w:rsidR="003A544E" w:rsidRPr="004C3894">
              <w:rPr>
                <w:rFonts w:ascii="Segoe UI" w:hAnsi="Segoe UI" w:cs="Segoe UI"/>
                <w:sz w:val="20"/>
                <w:szCs w:val="20"/>
              </w:rPr>
              <w:t>and improvement</w:t>
            </w:r>
          </w:p>
          <w:p w:rsidR="00E80DB7" w:rsidRPr="004C3894" w:rsidRDefault="004E3673" w:rsidP="003A544E">
            <w:pPr>
              <w:pStyle w:val="NoSpacing"/>
              <w:rPr>
                <w:rFonts w:ascii="Segoe UI" w:hAnsi="Segoe UI" w:cs="Segoe UI"/>
                <w:sz w:val="20"/>
                <w:szCs w:val="20"/>
              </w:rPr>
            </w:pPr>
            <w:sdt>
              <w:sdtPr>
                <w:rPr>
                  <w:rFonts w:ascii="Segoe UI" w:hAnsi="Segoe UI" w:cs="Segoe UI"/>
                  <w:sz w:val="20"/>
                  <w:szCs w:val="20"/>
                </w:rPr>
                <w:id w:val="-958727869"/>
                <w14:checkbox>
                  <w14:checked w14:val="1"/>
                  <w14:checkedState w14:val="2612" w14:font="MS Gothic"/>
                  <w14:uncheckedState w14:val="2610" w14:font="MS Gothic"/>
                </w14:checkbox>
              </w:sdtPr>
              <w:sdtEndPr/>
              <w:sdtContent>
                <w:r w:rsidR="00DF1C99">
                  <w:rPr>
                    <w:rFonts w:ascii="MS Gothic" w:eastAsia="MS Gothic" w:hAnsi="MS Gothic" w:cs="Segoe UI" w:hint="eastAsia"/>
                    <w:sz w:val="20"/>
                    <w:szCs w:val="20"/>
                  </w:rPr>
                  <w:t>☒</w:t>
                </w:r>
              </w:sdtContent>
            </w:sdt>
            <w:r w:rsidR="007D3343" w:rsidRPr="004C3894">
              <w:rPr>
                <w:rFonts w:ascii="Segoe UI" w:hAnsi="Segoe UI" w:cs="Segoe UI"/>
                <w:sz w:val="20"/>
                <w:szCs w:val="20"/>
              </w:rPr>
              <w:t xml:space="preserve"> </w:t>
            </w:r>
            <w:r w:rsidR="003A544E" w:rsidRPr="004C3894">
              <w:rPr>
                <w:rFonts w:ascii="Segoe UI" w:hAnsi="Segoe UI" w:cs="Segoe UI"/>
                <w:sz w:val="20"/>
                <w:szCs w:val="20"/>
              </w:rPr>
              <w:t>Approval by the school, local educational agency</w:t>
            </w:r>
          </w:p>
          <w:p w:rsidR="003A544E" w:rsidRPr="004C3894" w:rsidRDefault="00E80DB7" w:rsidP="003A544E">
            <w:pPr>
              <w:pStyle w:val="NoSpacing"/>
              <w:rPr>
                <w:rFonts w:ascii="Segoe UI" w:hAnsi="Segoe UI" w:cs="Segoe UI"/>
                <w:sz w:val="20"/>
                <w:szCs w:val="20"/>
              </w:rPr>
            </w:pPr>
            <w:r w:rsidRPr="004C3894">
              <w:rPr>
                <w:rFonts w:ascii="Segoe UI" w:hAnsi="Segoe UI" w:cs="Segoe UI"/>
                <w:sz w:val="20"/>
                <w:szCs w:val="20"/>
              </w:rPr>
              <w:t xml:space="preserve">    </w:t>
            </w:r>
            <w:r w:rsidR="003A544E" w:rsidRPr="004C3894">
              <w:rPr>
                <w:rFonts w:ascii="Segoe UI" w:hAnsi="Segoe UI" w:cs="Segoe UI"/>
                <w:sz w:val="20"/>
                <w:szCs w:val="20"/>
              </w:rPr>
              <w:t xml:space="preserve">and State educational agency </w:t>
            </w:r>
          </w:p>
          <w:p w:rsidR="007B75BD" w:rsidRPr="004C3894" w:rsidRDefault="007B75BD" w:rsidP="00B3131A">
            <w:pPr>
              <w:pStyle w:val="NoSpacing"/>
              <w:rPr>
                <w:rFonts w:ascii="Segoe UI" w:hAnsi="Segoe UI" w:cs="Segoe UI"/>
                <w:sz w:val="20"/>
                <w:szCs w:val="20"/>
              </w:rPr>
            </w:pPr>
          </w:p>
        </w:tc>
      </w:tr>
    </w:tbl>
    <w:p w:rsidR="00DB6BB0" w:rsidRPr="004C3894" w:rsidRDefault="00DB6BB0">
      <w:pPr>
        <w:rPr>
          <w:rFonts w:ascii="Segoe UI" w:hAnsi="Segoe UI" w:cs="Segoe UI"/>
          <w:sz w:val="20"/>
          <w:szCs w:val="20"/>
        </w:rPr>
      </w:pPr>
      <w:r w:rsidRPr="004C3894">
        <w:rPr>
          <w:rFonts w:ascii="Segoe UI" w:hAnsi="Segoe UI" w:cs="Segoe UI"/>
          <w:sz w:val="20"/>
          <w:szCs w:val="20"/>
        </w:rPr>
        <w:br w:type="page"/>
      </w:r>
    </w:p>
    <w:tbl>
      <w:tblPr>
        <w:tblStyle w:val="TableGrid"/>
        <w:tblpPr w:leftFromText="180" w:rightFromText="180" w:vertAnchor="text" w:horzAnchor="margin" w:tblpX="-370" w:tblpY="158"/>
        <w:tblW w:w="10165" w:type="dxa"/>
        <w:tblLayout w:type="fixed"/>
        <w:tblCellMar>
          <w:left w:w="115" w:type="dxa"/>
          <w:right w:w="115" w:type="dxa"/>
        </w:tblCellMar>
        <w:tblLook w:val="04A0" w:firstRow="1" w:lastRow="0" w:firstColumn="1" w:lastColumn="0" w:noHBand="0" w:noVBand="1"/>
      </w:tblPr>
      <w:tblGrid>
        <w:gridCol w:w="924"/>
        <w:gridCol w:w="9241"/>
      </w:tblGrid>
      <w:tr w:rsidR="003F26E0" w:rsidRPr="004C3894" w:rsidTr="001F67F9">
        <w:trPr>
          <w:trHeight w:val="20"/>
        </w:trPr>
        <w:tc>
          <w:tcPr>
            <w:tcW w:w="10165" w:type="dxa"/>
            <w:gridSpan w:val="2"/>
            <w:shd w:val="clear" w:color="auto" w:fill="9CC2E5" w:themeFill="accent1" w:themeFillTint="99"/>
          </w:tcPr>
          <w:p w:rsidR="003F26E0" w:rsidRPr="004C3894" w:rsidRDefault="003F26E0" w:rsidP="00BB0A86">
            <w:pPr>
              <w:rPr>
                <w:rFonts w:ascii="Segoe UI" w:hAnsi="Segoe UI" w:cs="Segoe UI"/>
                <w:b/>
                <w:sz w:val="20"/>
                <w:szCs w:val="20"/>
              </w:rPr>
            </w:pPr>
            <w:r w:rsidRPr="004C3894">
              <w:rPr>
                <w:rFonts w:ascii="Segoe UI" w:hAnsi="Segoe UI" w:cs="Segoe UI"/>
                <w:b/>
                <w:sz w:val="20"/>
                <w:szCs w:val="20"/>
              </w:rPr>
              <w:lastRenderedPageBreak/>
              <w:t>COMPONENT #1: NEEDS ASSESSMENT</w:t>
            </w:r>
          </w:p>
        </w:tc>
      </w:tr>
      <w:tr w:rsidR="003F26E0" w:rsidRPr="004C3894" w:rsidTr="001F67F9">
        <w:trPr>
          <w:trHeight w:val="278"/>
        </w:trPr>
        <w:tc>
          <w:tcPr>
            <w:tcW w:w="10165" w:type="dxa"/>
            <w:gridSpan w:val="2"/>
          </w:tcPr>
          <w:p w:rsidR="003F26E0" w:rsidRPr="004C3894" w:rsidRDefault="003F26E0" w:rsidP="00BB0A86">
            <w:pPr>
              <w:rPr>
                <w:rFonts w:ascii="Segoe UI" w:hAnsi="Segoe UI" w:cs="Segoe UI"/>
                <w:b/>
                <w:sz w:val="20"/>
                <w:szCs w:val="20"/>
              </w:rPr>
            </w:pPr>
            <w:r w:rsidRPr="004C3894">
              <w:rPr>
                <w:rFonts w:ascii="Segoe UI" w:hAnsi="Segoe UI" w:cs="Segoe UI"/>
                <w:b/>
                <w:sz w:val="20"/>
                <w:szCs w:val="20"/>
              </w:rPr>
              <w:t>PROCEDURES TO SUPPORT YOUR COMPREHENSIVE PLAN</w:t>
            </w:r>
          </w:p>
        </w:tc>
      </w:tr>
      <w:tr w:rsidR="003F26E0" w:rsidRPr="004C3894" w:rsidTr="001F67F9">
        <w:trPr>
          <w:trHeight w:val="458"/>
        </w:trPr>
        <w:tc>
          <w:tcPr>
            <w:tcW w:w="924" w:type="dxa"/>
            <w:shd w:val="clear" w:color="auto" w:fill="D5DCE4" w:themeFill="text2" w:themeFillTint="33"/>
          </w:tcPr>
          <w:p w:rsidR="003F26E0" w:rsidRPr="004C3894" w:rsidRDefault="003F26E0" w:rsidP="00BB0A86">
            <w:pPr>
              <w:spacing w:after="0" w:line="240" w:lineRule="auto"/>
              <w:rPr>
                <w:rFonts w:ascii="Segoe UI" w:hAnsi="Segoe UI" w:cs="Segoe UI"/>
                <w:sz w:val="20"/>
                <w:szCs w:val="20"/>
              </w:rPr>
            </w:pPr>
            <w:r w:rsidRPr="005722C0">
              <w:rPr>
                <w:rFonts w:ascii="Segoe UI" w:hAnsi="Segoe UI" w:cs="Segoe UI"/>
                <w:b/>
                <w:sz w:val="20"/>
                <w:szCs w:val="20"/>
              </w:rPr>
              <w:t>Plan</w:t>
            </w:r>
            <w:r w:rsidR="005722C0">
              <w:rPr>
                <w:rFonts w:ascii="Segoe UI" w:hAnsi="Segoe UI" w:cs="Segoe UI"/>
                <w:b/>
                <w:sz w:val="20"/>
                <w:szCs w:val="20"/>
              </w:rPr>
              <w:t xml:space="preserve"> </w:t>
            </w:r>
            <w:r w:rsidRPr="000F07C0">
              <w:rPr>
                <w:rFonts w:ascii="Segoe UI" w:hAnsi="Segoe UI" w:cs="Segoe UI"/>
                <w:sz w:val="18"/>
                <w:szCs w:val="20"/>
              </w:rPr>
              <w:t>What are we going to do?</w:t>
            </w:r>
          </w:p>
        </w:tc>
        <w:sdt>
          <w:sdtPr>
            <w:rPr>
              <w:rFonts w:ascii="Segoe UI" w:hAnsi="Segoe UI" w:cs="Segoe UI"/>
              <w:sz w:val="20"/>
              <w:szCs w:val="20"/>
            </w:rPr>
            <w:id w:val="-1586764179"/>
            <w:placeholder>
              <w:docPart w:val="44783061BCC44F98A7170E836E71D4B8"/>
            </w:placeholder>
          </w:sdtPr>
          <w:sdtEndPr>
            <w:rPr>
              <w:rFonts w:asciiTheme="minorHAnsi" w:hAnsiTheme="minorHAnsi" w:cstheme="minorBidi"/>
              <w:sz w:val="22"/>
              <w:szCs w:val="22"/>
            </w:rPr>
          </w:sdtEndPr>
          <w:sdtContent>
            <w:tc>
              <w:tcPr>
                <w:tcW w:w="9241" w:type="dxa"/>
              </w:tcPr>
              <w:p w:rsidR="003F26E0" w:rsidRDefault="003F26E0" w:rsidP="001F67F9">
                <w:pPr>
                  <w:spacing w:after="0" w:line="240" w:lineRule="auto"/>
                  <w:rPr>
                    <w:rFonts w:ascii="Segoe UI" w:hAnsi="Segoe UI" w:cs="Segoe UI"/>
                    <w:sz w:val="20"/>
                    <w:szCs w:val="20"/>
                  </w:rPr>
                </w:pPr>
                <w:r>
                  <w:rPr>
                    <w:rFonts w:ascii="Segoe UI" w:hAnsi="Segoe UI" w:cs="Segoe UI"/>
                    <w:sz w:val="20"/>
                    <w:szCs w:val="20"/>
                  </w:rPr>
                  <w:t>Review disaggregated data (race, ethnicity, low income, SWD, 504, homeless and EL) with Building Leader team prior to taking it to the rest of the staff.  Building Leadership team will define needs and strengths and share to get feedback from them.</w:t>
                </w:r>
              </w:p>
              <w:p w:rsidR="003F26E0" w:rsidRDefault="003F26E0" w:rsidP="001F67F9">
                <w:pPr>
                  <w:spacing w:after="0" w:line="240" w:lineRule="auto"/>
                  <w:rPr>
                    <w:rFonts w:ascii="Segoe UI" w:hAnsi="Segoe UI" w:cs="Segoe UI"/>
                    <w:sz w:val="20"/>
                    <w:szCs w:val="20"/>
                  </w:rPr>
                </w:pPr>
                <w:r>
                  <w:rPr>
                    <w:rFonts w:ascii="Segoe UI" w:hAnsi="Segoe UI" w:cs="Segoe UI"/>
                    <w:sz w:val="20"/>
                    <w:szCs w:val="20"/>
                  </w:rPr>
                  <w:t>Data:</w:t>
                </w:r>
              </w:p>
              <w:p w:rsidR="003F26E0" w:rsidRPr="002976CE" w:rsidRDefault="003F26E0" w:rsidP="001F67F9">
                <w:pPr>
                  <w:pStyle w:val="ListParagraph"/>
                  <w:numPr>
                    <w:ilvl w:val="0"/>
                    <w:numId w:val="9"/>
                  </w:numPr>
                  <w:spacing w:after="0" w:line="240" w:lineRule="auto"/>
                  <w:rPr>
                    <w:rFonts w:ascii="Segoe UI" w:hAnsi="Segoe UI" w:cs="Segoe UI"/>
                    <w:sz w:val="20"/>
                    <w:szCs w:val="20"/>
                  </w:rPr>
                </w:pPr>
                <w:r w:rsidRPr="002976CE">
                  <w:rPr>
                    <w:rFonts w:ascii="Segoe UI" w:hAnsi="Segoe UI" w:cs="Segoe UI"/>
                    <w:sz w:val="20"/>
                    <w:szCs w:val="20"/>
                  </w:rPr>
                  <w:t>CEE:  Each year we conduct a community needs assessment through Center for Educational Effectiveness (CEE) surveys, to gather staff, student and family input into our programs.  The survey was a</w:t>
                </w:r>
                <w:r>
                  <w:rPr>
                    <w:rFonts w:ascii="Segoe UI" w:hAnsi="Segoe UI" w:cs="Segoe UI"/>
                    <w:sz w:val="20"/>
                    <w:szCs w:val="20"/>
                  </w:rPr>
                  <w:t>dministered during the spring</w:t>
                </w:r>
                <w:r w:rsidRPr="002976CE">
                  <w:rPr>
                    <w:rFonts w:ascii="Segoe UI" w:hAnsi="Segoe UI" w:cs="Segoe UI"/>
                    <w:sz w:val="20"/>
                    <w:szCs w:val="20"/>
                  </w:rPr>
                  <w:t xml:space="preserve"> 2018.  </w:t>
                </w:r>
              </w:p>
              <w:p w:rsidR="003F26E0" w:rsidRPr="002976CE" w:rsidRDefault="003F26E0" w:rsidP="001F67F9">
                <w:pPr>
                  <w:pStyle w:val="ListParagraph"/>
                  <w:numPr>
                    <w:ilvl w:val="0"/>
                    <w:numId w:val="9"/>
                  </w:numPr>
                  <w:spacing w:after="0" w:line="240" w:lineRule="auto"/>
                  <w:rPr>
                    <w:rFonts w:ascii="Segoe UI" w:hAnsi="Segoe UI" w:cs="Segoe UI"/>
                    <w:sz w:val="20"/>
                    <w:szCs w:val="20"/>
                  </w:rPr>
                </w:pPr>
                <w:r w:rsidRPr="002976CE">
                  <w:rPr>
                    <w:rFonts w:ascii="Segoe UI" w:hAnsi="Segoe UI" w:cs="Segoe UI"/>
                    <w:sz w:val="20"/>
                    <w:szCs w:val="20"/>
                  </w:rPr>
                  <w:t>Washington State Improvement framework:  On the OSPI State report card this reflects how the Middle School performed based on the ESSA accountability Index. This also include the Smarter Balance Assessment data.</w:t>
                </w:r>
              </w:p>
              <w:p w:rsidR="003F26E0" w:rsidRPr="002976CE" w:rsidRDefault="003F26E0" w:rsidP="001F67F9">
                <w:pPr>
                  <w:pStyle w:val="ListParagraph"/>
                  <w:numPr>
                    <w:ilvl w:val="0"/>
                    <w:numId w:val="9"/>
                  </w:numPr>
                  <w:spacing w:after="0" w:line="240" w:lineRule="auto"/>
                  <w:rPr>
                    <w:rFonts w:ascii="Segoe UI" w:hAnsi="Segoe UI" w:cs="Segoe UI"/>
                    <w:sz w:val="20"/>
                    <w:szCs w:val="20"/>
                  </w:rPr>
                </w:pPr>
                <w:r>
                  <w:rPr>
                    <w:rFonts w:ascii="Segoe UI" w:hAnsi="Segoe UI" w:cs="Segoe UI"/>
                    <w:sz w:val="20"/>
                    <w:szCs w:val="20"/>
                  </w:rPr>
                  <w:t xml:space="preserve">Attendance – identify chronically absent students. </w:t>
                </w:r>
              </w:p>
              <w:p w:rsidR="003F26E0" w:rsidRPr="002976CE" w:rsidRDefault="003F26E0" w:rsidP="001F67F9">
                <w:pPr>
                  <w:pStyle w:val="ListParagraph"/>
                  <w:numPr>
                    <w:ilvl w:val="0"/>
                    <w:numId w:val="9"/>
                  </w:numPr>
                  <w:spacing w:after="0" w:line="240" w:lineRule="auto"/>
                  <w:rPr>
                    <w:rFonts w:ascii="Segoe UI" w:hAnsi="Segoe UI" w:cs="Segoe UI"/>
                    <w:sz w:val="20"/>
                    <w:szCs w:val="20"/>
                  </w:rPr>
                </w:pPr>
                <w:r>
                  <w:rPr>
                    <w:rFonts w:ascii="Segoe UI" w:hAnsi="Segoe UI" w:cs="Segoe UI"/>
                    <w:sz w:val="20"/>
                    <w:szCs w:val="20"/>
                  </w:rPr>
                  <w:t xml:space="preserve">Discipline – disaggregate student discipline data at the end of the first semester and again in June at the end of the school year to identify disparities.  </w:t>
                </w:r>
              </w:p>
              <w:p w:rsidR="003F26E0" w:rsidRPr="002976CE" w:rsidRDefault="003F26E0" w:rsidP="001F67F9">
                <w:pPr>
                  <w:pStyle w:val="ListParagraph"/>
                  <w:numPr>
                    <w:ilvl w:val="0"/>
                    <w:numId w:val="9"/>
                  </w:numPr>
                  <w:spacing w:after="0" w:line="240" w:lineRule="auto"/>
                  <w:rPr>
                    <w:rFonts w:ascii="Segoe UI" w:hAnsi="Segoe UI" w:cs="Segoe UI"/>
                    <w:sz w:val="20"/>
                    <w:szCs w:val="20"/>
                  </w:rPr>
                </w:pPr>
                <w:r>
                  <w:rPr>
                    <w:rFonts w:ascii="Segoe UI" w:hAnsi="Segoe UI" w:cs="Segoe UI"/>
                    <w:sz w:val="20"/>
                    <w:szCs w:val="20"/>
                  </w:rPr>
                  <w:t>ELPA21 – Identify the EL students and where they are struggling and where they are making progress</w:t>
                </w:r>
              </w:p>
              <w:p w:rsidR="003F26E0" w:rsidRPr="00851D28" w:rsidRDefault="003F26E0" w:rsidP="001F67F9">
                <w:pPr>
                  <w:pStyle w:val="ListParagraph"/>
                  <w:numPr>
                    <w:ilvl w:val="0"/>
                    <w:numId w:val="9"/>
                  </w:numPr>
                  <w:spacing w:after="0" w:line="240" w:lineRule="auto"/>
                  <w:rPr>
                    <w:rFonts w:ascii="Segoe UI" w:hAnsi="Segoe UI" w:cs="Segoe UI"/>
                    <w:sz w:val="20"/>
                    <w:szCs w:val="20"/>
                  </w:rPr>
                </w:pPr>
                <w:r>
                  <w:rPr>
                    <w:rFonts w:ascii="Segoe UI" w:hAnsi="Segoe UI" w:cs="Segoe UI"/>
                    <w:sz w:val="20"/>
                    <w:szCs w:val="20"/>
                  </w:rPr>
                  <w:t>Parent Conference – Meet twice a year to go through student led conferences with the parent, teacher and student.</w:t>
                </w:r>
              </w:p>
            </w:tc>
          </w:sdtContent>
        </w:sdt>
      </w:tr>
      <w:tr w:rsidR="003F26E0" w:rsidRPr="004C3894" w:rsidTr="001F67F9">
        <w:trPr>
          <w:trHeight w:val="440"/>
        </w:trPr>
        <w:tc>
          <w:tcPr>
            <w:tcW w:w="924" w:type="dxa"/>
            <w:shd w:val="clear" w:color="auto" w:fill="D5DCE4" w:themeFill="text2" w:themeFillTint="33"/>
          </w:tcPr>
          <w:p w:rsidR="001F67F9" w:rsidRDefault="003F26E0" w:rsidP="00BB0A86">
            <w:pPr>
              <w:spacing w:after="0" w:line="240" w:lineRule="auto"/>
              <w:rPr>
                <w:rFonts w:ascii="Segoe UI" w:hAnsi="Segoe UI" w:cs="Segoe UI"/>
                <w:sz w:val="18"/>
                <w:szCs w:val="20"/>
              </w:rPr>
            </w:pPr>
            <w:r w:rsidRPr="005722C0">
              <w:rPr>
                <w:rFonts w:ascii="Segoe UI" w:hAnsi="Segoe UI" w:cs="Segoe UI"/>
                <w:b/>
                <w:sz w:val="20"/>
                <w:szCs w:val="20"/>
              </w:rPr>
              <w:t>Do</w:t>
            </w:r>
            <w:r w:rsidR="005722C0">
              <w:rPr>
                <w:rFonts w:ascii="Segoe UI" w:hAnsi="Segoe UI" w:cs="Segoe UI"/>
                <w:b/>
                <w:sz w:val="20"/>
                <w:szCs w:val="20"/>
              </w:rPr>
              <w:t xml:space="preserve"> </w:t>
            </w:r>
            <w:r w:rsidRPr="005722C0">
              <w:rPr>
                <w:rFonts w:ascii="Segoe UI" w:hAnsi="Segoe UI" w:cs="Segoe UI"/>
                <w:sz w:val="18"/>
                <w:szCs w:val="20"/>
              </w:rPr>
              <w:t xml:space="preserve"> </w:t>
            </w:r>
          </w:p>
          <w:p w:rsidR="003F26E0" w:rsidRPr="004C3894" w:rsidRDefault="003F26E0" w:rsidP="00BB0A86">
            <w:pPr>
              <w:spacing w:after="0" w:line="240" w:lineRule="auto"/>
              <w:rPr>
                <w:rFonts w:ascii="Segoe UI" w:hAnsi="Segoe UI" w:cs="Segoe UI"/>
                <w:sz w:val="20"/>
                <w:szCs w:val="20"/>
              </w:rPr>
            </w:pPr>
            <w:r w:rsidRPr="000F07C0">
              <w:rPr>
                <w:rFonts w:ascii="Segoe UI" w:hAnsi="Segoe UI" w:cs="Segoe UI"/>
                <w:sz w:val="18"/>
                <w:szCs w:val="20"/>
              </w:rPr>
              <w:t>When and how will we do it?</w:t>
            </w:r>
          </w:p>
        </w:tc>
        <w:sdt>
          <w:sdtPr>
            <w:rPr>
              <w:rFonts w:ascii="Segoe UI" w:eastAsiaTheme="minorHAnsi" w:hAnsi="Segoe UI" w:cs="Segoe UI"/>
              <w:i w:val="0"/>
              <w:iCs w:val="0"/>
              <w:color w:val="auto"/>
              <w:sz w:val="20"/>
              <w:szCs w:val="20"/>
            </w:rPr>
            <w:id w:val="1074400778"/>
            <w:placeholder>
              <w:docPart w:val="44783061BCC44F98A7170E836E71D4B8"/>
            </w:placeholder>
          </w:sdtPr>
          <w:sdtContent>
            <w:tc>
              <w:tcPr>
                <w:tcW w:w="9241" w:type="dxa"/>
              </w:tcPr>
              <w:p w:rsidR="003F26E0" w:rsidRPr="00C635C4" w:rsidRDefault="003F26E0" w:rsidP="00BB0A86">
                <w:pPr>
                  <w:pStyle w:val="Heading4"/>
                  <w:spacing w:before="0" w:line="240" w:lineRule="auto"/>
                  <w:outlineLvl w:val="3"/>
                  <w:rPr>
                    <w:i w:val="0"/>
                    <w:color w:val="auto"/>
                    <w:sz w:val="20"/>
                    <w:szCs w:val="20"/>
                  </w:rPr>
                </w:pPr>
                <w:r w:rsidRPr="00C635C4">
                  <w:rPr>
                    <w:i w:val="0"/>
                    <w:color w:val="auto"/>
                    <w:sz w:val="20"/>
                    <w:szCs w:val="20"/>
                  </w:rPr>
                  <w:t xml:space="preserve"> </w:t>
                </w:r>
                <w:r w:rsidRPr="00C635C4">
                  <w:rPr>
                    <w:b/>
                    <w:i w:val="0"/>
                    <w:color w:val="auto"/>
                    <w:sz w:val="20"/>
                    <w:szCs w:val="20"/>
                  </w:rPr>
                  <w:t>Sharp focus on rigorous, standards-aligned instruction</w:t>
                </w:r>
              </w:p>
              <w:p w:rsidR="003F26E0" w:rsidRPr="00A23096" w:rsidRDefault="003F26E0" w:rsidP="00BB0A86">
                <w:pPr>
                  <w:pStyle w:val="ListParagraph"/>
                  <w:numPr>
                    <w:ilvl w:val="0"/>
                    <w:numId w:val="3"/>
                  </w:numPr>
                  <w:spacing w:after="0" w:line="240" w:lineRule="auto"/>
                  <w:rPr>
                    <w:sz w:val="20"/>
                    <w:szCs w:val="20"/>
                  </w:rPr>
                </w:pPr>
                <w:r w:rsidRPr="00A23096">
                  <w:rPr>
                    <w:sz w:val="20"/>
                    <w:szCs w:val="20"/>
                  </w:rPr>
                  <w:t>Principal will increase his understanding of WA State Standards and NGSS and provide feedback to teachers about alignment of their Daily Learning Targets with Priority Standards</w:t>
                </w:r>
              </w:p>
              <w:p w:rsidR="003F26E0" w:rsidRPr="00A23096" w:rsidRDefault="003F26E0" w:rsidP="00BB0A86">
                <w:pPr>
                  <w:pStyle w:val="ListParagraph"/>
                  <w:numPr>
                    <w:ilvl w:val="0"/>
                    <w:numId w:val="3"/>
                  </w:numPr>
                  <w:spacing w:after="0" w:line="240" w:lineRule="auto"/>
                  <w:rPr>
                    <w:sz w:val="20"/>
                    <w:szCs w:val="20"/>
                  </w:rPr>
                </w:pPr>
                <w:r w:rsidRPr="00A23096">
                  <w:rPr>
                    <w:sz w:val="20"/>
                    <w:szCs w:val="20"/>
                  </w:rPr>
                  <w:t xml:space="preserve">Will complete Observation Cycle 1 by </w:t>
                </w:r>
                <w:r w:rsidRPr="00A23096">
                  <w:rPr>
                    <w:b/>
                    <w:color w:val="FF0000"/>
                    <w:sz w:val="20"/>
                    <w:szCs w:val="20"/>
                  </w:rPr>
                  <w:t>Nov 20</w:t>
                </w:r>
                <w:r w:rsidRPr="00A23096">
                  <w:rPr>
                    <w:sz w:val="20"/>
                    <w:szCs w:val="20"/>
                  </w:rPr>
                  <w:t xml:space="preserve">, Cycle 2 by </w:t>
                </w:r>
                <w:r w:rsidRPr="00A23096">
                  <w:rPr>
                    <w:b/>
                    <w:color w:val="FF0000"/>
                    <w:sz w:val="20"/>
                    <w:szCs w:val="20"/>
                  </w:rPr>
                  <w:t>Jan 11</w:t>
                </w:r>
                <w:r w:rsidRPr="00A23096">
                  <w:rPr>
                    <w:color w:val="FF0000"/>
                    <w:sz w:val="20"/>
                    <w:szCs w:val="20"/>
                  </w:rPr>
                  <w:t xml:space="preserve"> </w:t>
                </w:r>
                <w:r w:rsidRPr="00A23096">
                  <w:rPr>
                    <w:sz w:val="20"/>
                    <w:szCs w:val="20"/>
                  </w:rPr>
                  <w:t xml:space="preserve">and Cycle 3 by </w:t>
                </w:r>
                <w:r w:rsidRPr="00A23096">
                  <w:rPr>
                    <w:b/>
                    <w:color w:val="FF0000"/>
                    <w:sz w:val="20"/>
                    <w:szCs w:val="20"/>
                  </w:rPr>
                  <w:t>Mar 23</w:t>
                </w:r>
              </w:p>
              <w:p w:rsidR="003F26E0" w:rsidRPr="007D4C73" w:rsidRDefault="003F26E0" w:rsidP="00BB0A86">
                <w:pPr>
                  <w:pStyle w:val="BodyText"/>
                  <w:rPr>
                    <w:sz w:val="20"/>
                    <w:szCs w:val="20"/>
                  </w:rPr>
                </w:pPr>
                <w:r w:rsidRPr="007D4C73">
                  <w:rPr>
                    <w:sz w:val="20"/>
                    <w:szCs w:val="20"/>
                  </w:rPr>
                  <w:t>Provide continuous, targeted feedback to teachers on their classroom practice</w:t>
                </w:r>
              </w:p>
              <w:p w:rsidR="003F26E0" w:rsidRPr="00A23096" w:rsidRDefault="003F26E0" w:rsidP="00BB0A86">
                <w:pPr>
                  <w:pStyle w:val="ListParagraph"/>
                  <w:numPr>
                    <w:ilvl w:val="0"/>
                    <w:numId w:val="2"/>
                  </w:numPr>
                  <w:spacing w:after="0" w:line="240" w:lineRule="auto"/>
                  <w:rPr>
                    <w:sz w:val="20"/>
                    <w:szCs w:val="20"/>
                  </w:rPr>
                </w:pPr>
                <w:r w:rsidRPr="00A23096">
                  <w:rPr>
                    <w:sz w:val="20"/>
                    <w:szCs w:val="20"/>
                  </w:rPr>
                  <w:t xml:space="preserve">Will complete 12 or more Classroom Walkthroughs </w:t>
                </w:r>
                <w:r w:rsidRPr="00A23096">
                  <w:rPr>
                    <w:b/>
                    <w:color w:val="FF0000"/>
                    <w:sz w:val="20"/>
                    <w:szCs w:val="20"/>
                  </w:rPr>
                  <w:t>weekly</w:t>
                </w:r>
              </w:p>
              <w:p w:rsidR="003F26E0" w:rsidRPr="00A23096" w:rsidRDefault="003F26E0" w:rsidP="00BB0A86">
                <w:pPr>
                  <w:pStyle w:val="ListParagraph"/>
                  <w:numPr>
                    <w:ilvl w:val="0"/>
                    <w:numId w:val="2"/>
                  </w:numPr>
                  <w:spacing w:after="0" w:line="240" w:lineRule="auto"/>
                  <w:rPr>
                    <w:sz w:val="20"/>
                    <w:szCs w:val="20"/>
                  </w:rPr>
                </w:pPr>
                <w:r w:rsidRPr="00A23096">
                  <w:rPr>
                    <w:sz w:val="20"/>
                    <w:szCs w:val="20"/>
                  </w:rPr>
                  <w:t xml:space="preserve">Will lead data analysis of the Walkthrough data with Leadership Team </w:t>
                </w:r>
                <w:r w:rsidRPr="00A23096">
                  <w:rPr>
                    <w:b/>
                    <w:color w:val="FF0000"/>
                    <w:sz w:val="20"/>
                    <w:szCs w:val="20"/>
                  </w:rPr>
                  <w:t>monthly</w:t>
                </w:r>
              </w:p>
              <w:p w:rsidR="003F26E0" w:rsidRPr="007D4C73" w:rsidRDefault="003F26E0" w:rsidP="00BB0A86">
                <w:pPr>
                  <w:pStyle w:val="BodyText"/>
                  <w:rPr>
                    <w:sz w:val="20"/>
                    <w:szCs w:val="20"/>
                  </w:rPr>
                </w:pPr>
                <w:r w:rsidRPr="007D4C73">
                  <w:rPr>
                    <w:sz w:val="20"/>
                    <w:szCs w:val="20"/>
                  </w:rPr>
                  <w:t xml:space="preserve">Monitor results of formative assessments to ensure teachers are getting 80% + students to meet identified priority standards with Tier I instruction </w:t>
                </w:r>
                <w:r w:rsidRPr="007D4C73">
                  <w:rPr>
                    <w:color w:val="FF0000"/>
                    <w:sz w:val="20"/>
                    <w:szCs w:val="20"/>
                  </w:rPr>
                  <w:t>(Monthly)</w:t>
                </w:r>
              </w:p>
              <w:p w:rsidR="003F26E0" w:rsidRPr="00A23096" w:rsidRDefault="003F26E0" w:rsidP="00BB0A86">
                <w:pPr>
                  <w:pStyle w:val="ListParagraph"/>
                  <w:numPr>
                    <w:ilvl w:val="0"/>
                    <w:numId w:val="1"/>
                  </w:numPr>
                  <w:spacing w:after="0" w:line="240" w:lineRule="auto"/>
                  <w:rPr>
                    <w:sz w:val="20"/>
                    <w:szCs w:val="20"/>
                  </w:rPr>
                </w:pPr>
                <w:r w:rsidRPr="00A23096">
                  <w:rPr>
                    <w:sz w:val="20"/>
                    <w:szCs w:val="20"/>
                  </w:rPr>
                  <w:t>ELA and Math teachers – IAB Calendar &amp; Data Analysis</w:t>
                </w:r>
              </w:p>
              <w:p w:rsidR="003F26E0" w:rsidRPr="00A23096" w:rsidRDefault="003F26E0" w:rsidP="00BB0A86">
                <w:pPr>
                  <w:pStyle w:val="ListParagraph"/>
                  <w:numPr>
                    <w:ilvl w:val="0"/>
                    <w:numId w:val="1"/>
                  </w:numPr>
                  <w:spacing w:after="0" w:line="240" w:lineRule="auto"/>
                  <w:rPr>
                    <w:sz w:val="20"/>
                    <w:szCs w:val="20"/>
                  </w:rPr>
                </w:pPr>
                <w:r w:rsidRPr="00A23096">
                  <w:rPr>
                    <w:sz w:val="20"/>
                    <w:szCs w:val="20"/>
                  </w:rPr>
                  <w:t>SPED teacher:  IABs for Math and ELA students</w:t>
                </w:r>
              </w:p>
              <w:p w:rsidR="003F26E0" w:rsidRPr="00A23096" w:rsidRDefault="003F26E0" w:rsidP="00BB0A86">
                <w:pPr>
                  <w:pStyle w:val="ListParagraph"/>
                  <w:numPr>
                    <w:ilvl w:val="0"/>
                    <w:numId w:val="1"/>
                  </w:numPr>
                  <w:spacing w:after="0" w:line="240" w:lineRule="auto"/>
                  <w:rPr>
                    <w:sz w:val="20"/>
                    <w:szCs w:val="20"/>
                  </w:rPr>
                </w:pPr>
                <w:r w:rsidRPr="00A23096">
                  <w:rPr>
                    <w:sz w:val="20"/>
                    <w:szCs w:val="20"/>
                  </w:rPr>
                  <w:t>EL teacher:  IABs for EL students</w:t>
                </w:r>
              </w:p>
              <w:p w:rsidR="003F26E0" w:rsidRPr="00A23096" w:rsidRDefault="003F26E0" w:rsidP="00BB0A86">
                <w:pPr>
                  <w:pStyle w:val="ListParagraph"/>
                  <w:numPr>
                    <w:ilvl w:val="0"/>
                    <w:numId w:val="1"/>
                  </w:numPr>
                  <w:spacing w:after="0" w:line="240" w:lineRule="auto"/>
                  <w:rPr>
                    <w:sz w:val="20"/>
                    <w:szCs w:val="20"/>
                  </w:rPr>
                </w:pPr>
                <w:r w:rsidRPr="00A23096">
                  <w:rPr>
                    <w:sz w:val="20"/>
                    <w:szCs w:val="20"/>
                  </w:rPr>
                  <w:t>Science and Rotation teachers – Unit Assessment Calendar &amp; Data Analysis</w:t>
                </w:r>
              </w:p>
              <w:p w:rsidR="003F26E0" w:rsidRPr="007D4C73" w:rsidRDefault="003F26E0" w:rsidP="00BB0A86">
                <w:pPr>
                  <w:spacing w:after="0" w:line="240" w:lineRule="auto"/>
                  <w:rPr>
                    <w:sz w:val="20"/>
                    <w:szCs w:val="20"/>
                  </w:rPr>
                </w:pPr>
                <w:r w:rsidRPr="007D4C73">
                  <w:rPr>
                    <w:b/>
                    <w:sz w:val="20"/>
                    <w:szCs w:val="20"/>
                  </w:rPr>
                  <w:t>Monitor student learning outcomes</w:t>
                </w:r>
                <w:r w:rsidRPr="007D4C73">
                  <w:rPr>
                    <w:sz w:val="20"/>
                    <w:szCs w:val="20"/>
                  </w:rPr>
                  <w:t xml:space="preserve"> </w:t>
                </w:r>
                <w:r w:rsidRPr="007D4C73">
                  <w:rPr>
                    <w:b/>
                    <w:color w:val="FF0000"/>
                    <w:sz w:val="20"/>
                    <w:szCs w:val="20"/>
                  </w:rPr>
                  <w:t>(Monthly)</w:t>
                </w:r>
              </w:p>
              <w:p w:rsidR="003F26E0" w:rsidRPr="00A23096" w:rsidRDefault="003F26E0" w:rsidP="00BB0A86">
                <w:pPr>
                  <w:pStyle w:val="ListParagraph"/>
                  <w:numPr>
                    <w:ilvl w:val="0"/>
                    <w:numId w:val="4"/>
                  </w:numPr>
                  <w:spacing w:after="0" w:line="240" w:lineRule="auto"/>
                  <w:rPr>
                    <w:sz w:val="20"/>
                    <w:szCs w:val="20"/>
                  </w:rPr>
                </w:pPr>
                <w:r w:rsidRPr="00A23096">
                  <w:rPr>
                    <w:sz w:val="20"/>
                    <w:szCs w:val="20"/>
                  </w:rPr>
                  <w:t>AVID Study Teacher:  LEXIA, ALEKS Math, Academic Vocab</w:t>
                </w:r>
              </w:p>
              <w:p w:rsidR="003F26E0" w:rsidRPr="00A23096" w:rsidRDefault="003F26E0" w:rsidP="00BB0A86">
                <w:pPr>
                  <w:pStyle w:val="ListParagraph"/>
                  <w:numPr>
                    <w:ilvl w:val="0"/>
                    <w:numId w:val="4"/>
                  </w:numPr>
                  <w:spacing w:after="0" w:line="240" w:lineRule="auto"/>
                  <w:rPr>
                    <w:sz w:val="20"/>
                    <w:szCs w:val="20"/>
                  </w:rPr>
                </w:pPr>
                <w:r w:rsidRPr="00A23096">
                  <w:rPr>
                    <w:sz w:val="20"/>
                    <w:szCs w:val="20"/>
                  </w:rPr>
                  <w:t>SPED Teacher:  Read 180 and 7</w:t>
                </w:r>
                <w:r w:rsidRPr="00A23096">
                  <w:rPr>
                    <w:sz w:val="20"/>
                    <w:szCs w:val="20"/>
                    <w:vertAlign w:val="superscript"/>
                  </w:rPr>
                  <w:t>th</w:t>
                </w:r>
                <w:r w:rsidRPr="00A23096">
                  <w:rPr>
                    <w:sz w:val="20"/>
                    <w:szCs w:val="20"/>
                  </w:rPr>
                  <w:t xml:space="preserve"> Math Co-taught students</w:t>
                </w:r>
              </w:p>
              <w:p w:rsidR="003F26E0" w:rsidRPr="00A23096" w:rsidRDefault="003F26E0" w:rsidP="00BB0A86">
                <w:pPr>
                  <w:pStyle w:val="ListParagraph"/>
                  <w:numPr>
                    <w:ilvl w:val="0"/>
                    <w:numId w:val="4"/>
                  </w:numPr>
                  <w:spacing w:after="0" w:line="240" w:lineRule="auto"/>
                  <w:rPr>
                    <w:sz w:val="20"/>
                    <w:szCs w:val="20"/>
                  </w:rPr>
                </w:pPr>
                <w:r w:rsidRPr="00A23096">
                  <w:rPr>
                    <w:sz w:val="20"/>
                    <w:szCs w:val="20"/>
                  </w:rPr>
                  <w:t>EL teacher:  AVID Study students</w:t>
                </w:r>
              </w:p>
              <w:p w:rsidR="003F26E0" w:rsidRPr="007D4C73" w:rsidRDefault="003F26E0" w:rsidP="00BB0A86">
                <w:pPr>
                  <w:pStyle w:val="BodyText"/>
                  <w:rPr>
                    <w:color w:val="FF0000"/>
                    <w:sz w:val="20"/>
                    <w:szCs w:val="20"/>
                  </w:rPr>
                </w:pPr>
                <w:r w:rsidRPr="007D4C73">
                  <w:rPr>
                    <w:sz w:val="20"/>
                    <w:szCs w:val="20"/>
                  </w:rPr>
                  <w:t xml:space="preserve">Monitor PLC Notes &amp; Respond to Requests </w:t>
                </w:r>
                <w:r w:rsidRPr="007D4C73">
                  <w:rPr>
                    <w:color w:val="FF0000"/>
                    <w:sz w:val="20"/>
                    <w:szCs w:val="20"/>
                  </w:rPr>
                  <w:t>(Weekly)</w:t>
                </w:r>
              </w:p>
              <w:p w:rsidR="003F26E0" w:rsidRPr="00A23096" w:rsidRDefault="003F26E0" w:rsidP="00BB0A86">
                <w:pPr>
                  <w:pStyle w:val="ListParagraph"/>
                  <w:numPr>
                    <w:ilvl w:val="0"/>
                    <w:numId w:val="4"/>
                  </w:numPr>
                  <w:spacing w:after="0" w:line="240" w:lineRule="auto"/>
                  <w:rPr>
                    <w:sz w:val="20"/>
                    <w:szCs w:val="20"/>
                  </w:rPr>
                </w:pPr>
                <w:r w:rsidRPr="00A23096">
                  <w:rPr>
                    <w:sz w:val="20"/>
                    <w:szCs w:val="20"/>
                  </w:rPr>
                  <w:t xml:space="preserve">Grade level Teams Notes </w:t>
                </w:r>
              </w:p>
              <w:p w:rsidR="003F26E0" w:rsidRPr="00A23096" w:rsidRDefault="003F26E0" w:rsidP="00BB0A86">
                <w:pPr>
                  <w:pStyle w:val="ListParagraph"/>
                  <w:numPr>
                    <w:ilvl w:val="0"/>
                    <w:numId w:val="5"/>
                  </w:numPr>
                  <w:spacing w:after="0" w:line="240" w:lineRule="auto"/>
                  <w:rPr>
                    <w:sz w:val="20"/>
                    <w:szCs w:val="20"/>
                  </w:rPr>
                </w:pPr>
                <w:r w:rsidRPr="00A23096">
                  <w:rPr>
                    <w:sz w:val="20"/>
                    <w:szCs w:val="20"/>
                  </w:rPr>
                  <w:t>Look for collaboration with Sped and EL teachers</w:t>
                </w:r>
              </w:p>
              <w:p w:rsidR="003F26E0" w:rsidRPr="00A23096" w:rsidRDefault="003F26E0" w:rsidP="00BB0A86">
                <w:pPr>
                  <w:pStyle w:val="ListParagraph"/>
                  <w:numPr>
                    <w:ilvl w:val="0"/>
                    <w:numId w:val="5"/>
                  </w:numPr>
                  <w:spacing w:after="0" w:line="240" w:lineRule="auto"/>
                  <w:rPr>
                    <w:sz w:val="20"/>
                    <w:szCs w:val="20"/>
                  </w:rPr>
                </w:pPr>
                <w:r w:rsidRPr="00A23096">
                  <w:rPr>
                    <w:sz w:val="20"/>
                    <w:szCs w:val="20"/>
                  </w:rPr>
                  <w:t>Rotation Team, ELA, Math, Science Teams</w:t>
                </w:r>
              </w:p>
              <w:p w:rsidR="003F26E0" w:rsidRPr="007D4C73" w:rsidRDefault="003F26E0" w:rsidP="00BB0A86">
                <w:pPr>
                  <w:spacing w:after="0" w:line="240" w:lineRule="auto"/>
                  <w:rPr>
                    <w:b/>
                    <w:sz w:val="20"/>
                    <w:szCs w:val="20"/>
                  </w:rPr>
                </w:pPr>
                <w:r w:rsidRPr="007D4C73">
                  <w:rPr>
                    <w:b/>
                    <w:sz w:val="20"/>
                    <w:szCs w:val="20"/>
                  </w:rPr>
                  <w:t xml:space="preserve">Monitor Attendance </w:t>
                </w:r>
                <w:r w:rsidRPr="007D4C73">
                  <w:rPr>
                    <w:b/>
                    <w:color w:val="FF0000"/>
                    <w:sz w:val="20"/>
                    <w:szCs w:val="20"/>
                  </w:rPr>
                  <w:t>(Weekly)</w:t>
                </w:r>
              </w:p>
              <w:p w:rsidR="003F26E0" w:rsidRPr="00A23096" w:rsidRDefault="003F26E0" w:rsidP="00BB0A86">
                <w:pPr>
                  <w:pStyle w:val="ListParagraph"/>
                  <w:numPr>
                    <w:ilvl w:val="0"/>
                    <w:numId w:val="6"/>
                  </w:numPr>
                  <w:spacing w:after="0" w:line="240" w:lineRule="auto"/>
                  <w:rPr>
                    <w:sz w:val="20"/>
                    <w:szCs w:val="20"/>
                  </w:rPr>
                </w:pPr>
                <w:r w:rsidRPr="00A23096">
                  <w:rPr>
                    <w:sz w:val="20"/>
                    <w:szCs w:val="20"/>
                  </w:rPr>
                  <w:t>Participate in Tier II and Tier III Student Meetings</w:t>
                </w:r>
              </w:p>
              <w:p w:rsidR="003F26E0" w:rsidRPr="007D4C73" w:rsidRDefault="003F26E0" w:rsidP="00BB0A86">
                <w:pPr>
                  <w:spacing w:after="0" w:line="240" w:lineRule="auto"/>
                  <w:rPr>
                    <w:sz w:val="20"/>
                    <w:szCs w:val="20"/>
                  </w:rPr>
                </w:pPr>
                <w:r w:rsidRPr="007D4C73">
                  <w:rPr>
                    <w:b/>
                    <w:sz w:val="20"/>
                    <w:szCs w:val="20"/>
                  </w:rPr>
                  <w:t xml:space="preserve">Monitor SWIS Data </w:t>
                </w:r>
                <w:r w:rsidRPr="007D4C73">
                  <w:rPr>
                    <w:b/>
                    <w:color w:val="FF0000"/>
                    <w:sz w:val="20"/>
                    <w:szCs w:val="20"/>
                  </w:rPr>
                  <w:t>(Monthly)</w:t>
                </w:r>
                <w:r w:rsidRPr="007D4C73">
                  <w:rPr>
                    <w:sz w:val="20"/>
                    <w:szCs w:val="20"/>
                  </w:rPr>
                  <w:t>*</w:t>
                </w:r>
                <w:r w:rsidRPr="007D4C73">
                  <w:rPr>
                    <w:b/>
                    <w:sz w:val="20"/>
                    <w:szCs w:val="20"/>
                  </w:rPr>
                  <w:t xml:space="preserve"> </w:t>
                </w:r>
                <w:r w:rsidRPr="007D4C73">
                  <w:rPr>
                    <w:sz w:val="20"/>
                    <w:szCs w:val="20"/>
                  </w:rPr>
                  <w:t xml:space="preserve">Grade level Teams Notes </w:t>
                </w:r>
              </w:p>
              <w:p w:rsidR="003F26E0" w:rsidRPr="00C635C4" w:rsidRDefault="003F26E0" w:rsidP="00BB0A86">
                <w:pPr>
                  <w:pStyle w:val="ListParagraph"/>
                  <w:numPr>
                    <w:ilvl w:val="0"/>
                    <w:numId w:val="6"/>
                  </w:numPr>
                  <w:spacing w:line="240" w:lineRule="auto"/>
                  <w:rPr>
                    <w:sz w:val="20"/>
                    <w:szCs w:val="20"/>
                  </w:rPr>
                </w:pPr>
                <w:r w:rsidRPr="00C635C4">
                  <w:rPr>
                    <w:sz w:val="20"/>
                    <w:szCs w:val="20"/>
                  </w:rPr>
                  <w:t>Look for collaboration with Sped and EL teachers</w:t>
                </w:r>
              </w:p>
              <w:p w:rsidR="003F26E0" w:rsidRPr="00C635C4" w:rsidRDefault="003F26E0" w:rsidP="00BB0A86">
                <w:pPr>
                  <w:pStyle w:val="ListParagraph"/>
                  <w:numPr>
                    <w:ilvl w:val="0"/>
                    <w:numId w:val="6"/>
                  </w:numPr>
                  <w:spacing w:after="0" w:line="240" w:lineRule="auto"/>
                  <w:rPr>
                    <w:sz w:val="20"/>
                    <w:szCs w:val="20"/>
                  </w:rPr>
                </w:pPr>
                <w:r w:rsidRPr="00C635C4">
                  <w:rPr>
                    <w:sz w:val="20"/>
                    <w:szCs w:val="20"/>
                  </w:rPr>
                  <w:t>Rotation Team, ELA, Math, Science Teams</w:t>
                </w:r>
              </w:p>
              <w:p w:rsidR="003F26E0" w:rsidRPr="007D4C73" w:rsidRDefault="003F26E0" w:rsidP="00BB0A86">
                <w:pPr>
                  <w:spacing w:after="0" w:line="240" w:lineRule="auto"/>
                  <w:rPr>
                    <w:b/>
                    <w:sz w:val="20"/>
                    <w:szCs w:val="20"/>
                  </w:rPr>
                </w:pPr>
                <w:r w:rsidRPr="007D4C73">
                  <w:rPr>
                    <w:b/>
                    <w:sz w:val="20"/>
                    <w:szCs w:val="20"/>
                  </w:rPr>
                  <w:t xml:space="preserve">Monitor Attendance </w:t>
                </w:r>
                <w:r w:rsidRPr="007D4C73">
                  <w:rPr>
                    <w:b/>
                    <w:color w:val="FF0000"/>
                    <w:sz w:val="20"/>
                    <w:szCs w:val="20"/>
                  </w:rPr>
                  <w:t>(Weekly)</w:t>
                </w:r>
              </w:p>
              <w:p w:rsidR="003F26E0" w:rsidRPr="007D4C73" w:rsidRDefault="003F26E0" w:rsidP="00BB0A86">
                <w:pPr>
                  <w:spacing w:after="0" w:line="240" w:lineRule="auto"/>
                  <w:rPr>
                    <w:sz w:val="20"/>
                    <w:szCs w:val="20"/>
                  </w:rPr>
                </w:pPr>
                <w:r w:rsidRPr="007D4C73">
                  <w:rPr>
                    <w:sz w:val="20"/>
                    <w:szCs w:val="20"/>
                  </w:rPr>
                  <w:t>*Participate in Tier II and Tier III Student Meetings</w:t>
                </w:r>
              </w:p>
              <w:p w:rsidR="003F26E0" w:rsidRPr="004C3894" w:rsidRDefault="003F26E0" w:rsidP="00BB0A86">
                <w:pPr>
                  <w:spacing w:after="0" w:line="240" w:lineRule="auto"/>
                  <w:rPr>
                    <w:rFonts w:ascii="Segoe UI" w:hAnsi="Segoe UI" w:cs="Segoe UI"/>
                    <w:sz w:val="20"/>
                    <w:szCs w:val="20"/>
                  </w:rPr>
                </w:pPr>
                <w:r w:rsidRPr="007D4C73">
                  <w:rPr>
                    <w:b/>
                    <w:sz w:val="20"/>
                    <w:szCs w:val="20"/>
                  </w:rPr>
                  <w:t xml:space="preserve">Monitor SWIS Data </w:t>
                </w:r>
                <w:r w:rsidRPr="007D4C73">
                  <w:rPr>
                    <w:b/>
                    <w:color w:val="FF0000"/>
                    <w:sz w:val="20"/>
                    <w:szCs w:val="20"/>
                  </w:rPr>
                  <w:t>(Monthly)</w:t>
                </w:r>
              </w:p>
            </w:tc>
          </w:sdtContent>
        </w:sdt>
      </w:tr>
      <w:tr w:rsidR="003F26E0" w:rsidRPr="004C3894" w:rsidTr="001F67F9">
        <w:trPr>
          <w:trHeight w:val="440"/>
        </w:trPr>
        <w:tc>
          <w:tcPr>
            <w:tcW w:w="924" w:type="dxa"/>
            <w:shd w:val="clear" w:color="auto" w:fill="D5DCE4" w:themeFill="text2" w:themeFillTint="33"/>
          </w:tcPr>
          <w:p w:rsidR="003F26E0" w:rsidRPr="004C3894" w:rsidRDefault="003F26E0" w:rsidP="00BB0A86">
            <w:pPr>
              <w:spacing w:after="0" w:line="240" w:lineRule="auto"/>
              <w:rPr>
                <w:rFonts w:ascii="Segoe UI" w:hAnsi="Segoe UI" w:cs="Segoe UI"/>
                <w:sz w:val="20"/>
                <w:szCs w:val="20"/>
              </w:rPr>
            </w:pPr>
            <w:r w:rsidRPr="005722C0">
              <w:rPr>
                <w:rFonts w:ascii="Segoe UI" w:hAnsi="Segoe UI" w:cs="Segoe UI"/>
                <w:b/>
                <w:sz w:val="20"/>
                <w:szCs w:val="20"/>
              </w:rPr>
              <w:lastRenderedPageBreak/>
              <w:t>Study</w:t>
            </w:r>
            <w:r w:rsidR="005722C0">
              <w:rPr>
                <w:rFonts w:ascii="Segoe UI" w:hAnsi="Segoe UI" w:cs="Segoe UI"/>
                <w:b/>
                <w:sz w:val="20"/>
                <w:szCs w:val="20"/>
              </w:rPr>
              <w:t xml:space="preserve"> </w:t>
            </w:r>
            <w:r w:rsidRPr="000F07C0">
              <w:rPr>
                <w:rFonts w:ascii="Segoe UI" w:hAnsi="Segoe UI" w:cs="Segoe UI"/>
                <w:sz w:val="18"/>
                <w:szCs w:val="20"/>
              </w:rPr>
              <w:t>What were the results</w:t>
            </w:r>
            <w:r w:rsidR="000F07C0">
              <w:rPr>
                <w:rFonts w:ascii="Segoe UI" w:hAnsi="Segoe UI" w:cs="Segoe UI"/>
                <w:sz w:val="18"/>
                <w:szCs w:val="20"/>
              </w:rPr>
              <w:t>?</w:t>
            </w:r>
          </w:p>
        </w:tc>
        <w:sdt>
          <w:sdtPr>
            <w:rPr>
              <w:rFonts w:ascii="Segoe UI" w:hAnsi="Segoe UI" w:cs="Segoe UI"/>
              <w:sz w:val="20"/>
              <w:szCs w:val="20"/>
            </w:rPr>
            <w:id w:val="-240633826"/>
            <w:placeholder>
              <w:docPart w:val="44783061BCC44F98A7170E836E71D4B8"/>
            </w:placeholder>
          </w:sdtPr>
          <w:sdtEndPr>
            <w:rPr>
              <w:rFonts w:asciiTheme="minorHAnsi" w:hAnsiTheme="minorHAnsi" w:cstheme="minorBidi"/>
              <w:sz w:val="22"/>
              <w:szCs w:val="22"/>
            </w:rPr>
          </w:sdtEndPr>
          <w:sdtContent>
            <w:tc>
              <w:tcPr>
                <w:tcW w:w="9241" w:type="dxa"/>
              </w:tcPr>
              <w:p w:rsidR="003F26E0" w:rsidRDefault="003F26E0" w:rsidP="00BB0A86">
                <w:pPr>
                  <w:spacing w:after="0" w:line="240" w:lineRule="auto"/>
                  <w:rPr>
                    <w:rFonts w:ascii="Segoe UI" w:hAnsi="Segoe UI" w:cs="Segoe UI"/>
                    <w:sz w:val="20"/>
                    <w:szCs w:val="20"/>
                  </w:rPr>
                </w:pPr>
                <w:r>
                  <w:rPr>
                    <w:noProof/>
                  </w:rPr>
                  <w:drawing>
                    <wp:inline distT="0" distB="0" distL="0" distR="0" wp14:anchorId="1E33071F" wp14:editId="26A50036">
                      <wp:extent cx="5447665" cy="45053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2063" cy="4525503"/>
                              </a:xfrm>
                              <a:prstGeom prst="rect">
                                <a:avLst/>
                              </a:prstGeom>
                            </pic:spPr>
                          </pic:pic>
                        </a:graphicData>
                      </a:graphic>
                    </wp:inline>
                  </w:drawing>
                </w:r>
              </w:p>
              <w:p w:rsidR="003F26E0" w:rsidRDefault="003F26E0" w:rsidP="00BB0A86">
                <w:pPr>
                  <w:spacing w:after="0" w:line="240" w:lineRule="auto"/>
                  <w:rPr>
                    <w:rFonts w:ascii="Segoe UI" w:hAnsi="Segoe UI" w:cs="Segoe UI"/>
                    <w:sz w:val="20"/>
                    <w:szCs w:val="20"/>
                  </w:rPr>
                </w:pPr>
                <w:r>
                  <w:rPr>
                    <w:noProof/>
                  </w:rPr>
                  <w:drawing>
                    <wp:inline distT="0" distB="0" distL="0" distR="0" wp14:anchorId="2305EA31" wp14:editId="34F613B9">
                      <wp:extent cx="5705475" cy="8381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69698" cy="862296"/>
                              </a:xfrm>
                              <a:prstGeom prst="rect">
                                <a:avLst/>
                              </a:prstGeom>
                            </pic:spPr>
                          </pic:pic>
                        </a:graphicData>
                      </a:graphic>
                    </wp:inline>
                  </w:drawing>
                </w:r>
              </w:p>
              <w:p w:rsidR="003F26E0" w:rsidRPr="00851D28" w:rsidRDefault="003F26E0" w:rsidP="00BB0A86">
                <w:pPr>
                  <w:spacing w:after="0" w:line="240" w:lineRule="auto"/>
                  <w:rPr>
                    <w:rFonts w:ascii="Segoe UI" w:hAnsi="Segoe UI" w:cs="Segoe UI"/>
                    <w:b/>
                    <w:sz w:val="20"/>
                    <w:szCs w:val="20"/>
                  </w:rPr>
                </w:pPr>
                <w:r w:rsidRPr="00851D28">
                  <w:rPr>
                    <w:rFonts w:ascii="Segoe UI" w:hAnsi="Segoe UI" w:cs="Segoe UI"/>
                    <w:b/>
                    <w:sz w:val="20"/>
                    <w:szCs w:val="20"/>
                  </w:rPr>
                  <w:t>Strength</w:t>
                </w:r>
                <w:r>
                  <w:rPr>
                    <w:rFonts w:ascii="Segoe UI" w:hAnsi="Segoe UI" w:cs="Segoe UI"/>
                    <w:b/>
                    <w:sz w:val="20"/>
                    <w:szCs w:val="20"/>
                  </w:rPr>
                  <w:t>s</w:t>
                </w:r>
                <w:r>
                  <w:rPr>
                    <w:rFonts w:ascii="Segoe UI" w:hAnsi="Segoe UI" w:cs="Segoe UI"/>
                    <w:sz w:val="20"/>
                    <w:szCs w:val="20"/>
                  </w:rPr>
                  <w:t xml:space="preserve"> </w:t>
                </w:r>
                <w:r>
                  <w:rPr>
                    <w:rFonts w:ascii="Segoe UI" w:hAnsi="Segoe UI" w:cs="Segoe UI"/>
                    <w:sz w:val="20"/>
                    <w:szCs w:val="20"/>
                  </w:rPr>
                  <w:t>that contribute to the success of this plan</w:t>
                </w:r>
                <w:r w:rsidRPr="00851D28">
                  <w:rPr>
                    <w:rFonts w:ascii="Segoe UI" w:hAnsi="Segoe UI" w:cs="Segoe UI"/>
                    <w:b/>
                    <w:sz w:val="20"/>
                    <w:szCs w:val="20"/>
                  </w:rPr>
                  <w:t>:</w:t>
                </w:r>
              </w:p>
              <w:p w:rsidR="003F26E0" w:rsidRDefault="003F26E0" w:rsidP="00BB0A86">
                <w:pPr>
                  <w:pStyle w:val="ListParagraph"/>
                  <w:numPr>
                    <w:ilvl w:val="0"/>
                    <w:numId w:val="10"/>
                  </w:numPr>
                  <w:spacing w:after="0" w:line="240" w:lineRule="auto"/>
                  <w:rPr>
                    <w:rFonts w:ascii="Segoe UI" w:hAnsi="Segoe UI" w:cs="Segoe UI"/>
                    <w:sz w:val="20"/>
                    <w:szCs w:val="20"/>
                  </w:rPr>
                </w:pPr>
                <w:r>
                  <w:rPr>
                    <w:rFonts w:ascii="Segoe UI" w:hAnsi="Segoe UI" w:cs="Segoe UI"/>
                    <w:sz w:val="20"/>
                    <w:szCs w:val="20"/>
                  </w:rPr>
                  <w:t xml:space="preserve">Dedicated staff willing to make changes and adjustments in order to get the desired results.  </w:t>
                </w:r>
              </w:p>
              <w:p w:rsidR="003F26E0" w:rsidRDefault="003F26E0" w:rsidP="00BB0A86">
                <w:pPr>
                  <w:pStyle w:val="ListParagraph"/>
                  <w:numPr>
                    <w:ilvl w:val="0"/>
                    <w:numId w:val="10"/>
                  </w:numPr>
                  <w:spacing w:after="0" w:line="240" w:lineRule="auto"/>
                  <w:rPr>
                    <w:rFonts w:ascii="Segoe UI" w:hAnsi="Segoe UI" w:cs="Segoe UI"/>
                    <w:sz w:val="20"/>
                    <w:szCs w:val="20"/>
                  </w:rPr>
                </w:pPr>
                <w:r>
                  <w:rPr>
                    <w:rFonts w:ascii="Segoe UI" w:hAnsi="Segoe UI" w:cs="Segoe UI"/>
                    <w:sz w:val="20"/>
                    <w:szCs w:val="20"/>
                  </w:rPr>
                  <w:t>Student buy in with our plan to not only increase proficiency but the culture of our school, which was needed in order to get moving in the right direction.</w:t>
                </w:r>
              </w:p>
              <w:p w:rsidR="003F26E0" w:rsidRDefault="003F26E0" w:rsidP="00BB0A86">
                <w:pPr>
                  <w:pStyle w:val="ListParagraph"/>
                  <w:numPr>
                    <w:ilvl w:val="0"/>
                    <w:numId w:val="10"/>
                  </w:numPr>
                  <w:spacing w:after="0" w:line="240" w:lineRule="auto"/>
                  <w:rPr>
                    <w:rFonts w:ascii="Segoe UI" w:hAnsi="Segoe UI" w:cs="Segoe UI"/>
                    <w:sz w:val="20"/>
                    <w:szCs w:val="20"/>
                  </w:rPr>
                </w:pPr>
                <w:r>
                  <w:rPr>
                    <w:rFonts w:ascii="Segoe UI" w:hAnsi="Segoe UI" w:cs="Segoe UI"/>
                    <w:sz w:val="20"/>
                    <w:szCs w:val="20"/>
                  </w:rPr>
                  <w:t>Staff that has a growth mindset</w:t>
                </w:r>
              </w:p>
              <w:p w:rsidR="003F26E0" w:rsidRDefault="003F26E0" w:rsidP="00BB0A86">
                <w:pPr>
                  <w:pStyle w:val="ListParagraph"/>
                  <w:numPr>
                    <w:ilvl w:val="0"/>
                    <w:numId w:val="10"/>
                  </w:numPr>
                  <w:spacing w:after="0" w:line="240" w:lineRule="auto"/>
                  <w:rPr>
                    <w:rFonts w:ascii="Segoe UI" w:hAnsi="Segoe UI" w:cs="Segoe UI"/>
                    <w:sz w:val="20"/>
                    <w:szCs w:val="20"/>
                  </w:rPr>
                </w:pPr>
                <w:r>
                  <w:rPr>
                    <w:rFonts w:ascii="Segoe UI" w:hAnsi="Segoe UI" w:cs="Segoe UI"/>
                    <w:sz w:val="20"/>
                    <w:szCs w:val="20"/>
                  </w:rPr>
                  <w:t>100 percent attendance rate for parent and students at the Fall student led conference</w:t>
                </w:r>
              </w:p>
              <w:p w:rsidR="003F26E0" w:rsidRPr="00851D28" w:rsidRDefault="003F26E0" w:rsidP="00BB0A86">
                <w:pPr>
                  <w:spacing w:after="0" w:line="240" w:lineRule="auto"/>
                  <w:rPr>
                    <w:rFonts w:ascii="Segoe UI" w:hAnsi="Segoe UI" w:cs="Segoe UI"/>
                    <w:b/>
                    <w:sz w:val="20"/>
                    <w:szCs w:val="20"/>
                  </w:rPr>
                </w:pPr>
                <w:r w:rsidRPr="00851D28">
                  <w:rPr>
                    <w:rFonts w:ascii="Segoe UI" w:hAnsi="Segoe UI" w:cs="Segoe UI"/>
                    <w:b/>
                    <w:sz w:val="20"/>
                    <w:szCs w:val="20"/>
                  </w:rPr>
                  <w:t>Challenges</w:t>
                </w:r>
                <w:r>
                  <w:rPr>
                    <w:rFonts w:ascii="Segoe UI" w:hAnsi="Segoe UI" w:cs="Segoe UI"/>
                    <w:sz w:val="20"/>
                    <w:szCs w:val="20"/>
                  </w:rPr>
                  <w:t xml:space="preserve"> </w:t>
                </w:r>
                <w:r>
                  <w:rPr>
                    <w:rFonts w:ascii="Segoe UI" w:hAnsi="Segoe UI" w:cs="Segoe UI"/>
                    <w:sz w:val="20"/>
                    <w:szCs w:val="20"/>
                  </w:rPr>
                  <w:t>that we will need to monitor</w:t>
                </w:r>
                <w:r w:rsidRPr="00851D28">
                  <w:rPr>
                    <w:rFonts w:ascii="Segoe UI" w:hAnsi="Segoe UI" w:cs="Segoe UI"/>
                    <w:b/>
                    <w:sz w:val="20"/>
                    <w:szCs w:val="20"/>
                  </w:rPr>
                  <w:t>:</w:t>
                </w:r>
              </w:p>
              <w:p w:rsidR="003F26E0" w:rsidRDefault="003F26E0" w:rsidP="00BB0A86">
                <w:pPr>
                  <w:pStyle w:val="ListParagraph"/>
                  <w:numPr>
                    <w:ilvl w:val="0"/>
                    <w:numId w:val="10"/>
                  </w:numPr>
                  <w:spacing w:after="0" w:line="240" w:lineRule="auto"/>
                  <w:rPr>
                    <w:rFonts w:ascii="Segoe UI" w:hAnsi="Segoe UI" w:cs="Segoe UI"/>
                    <w:sz w:val="20"/>
                    <w:szCs w:val="20"/>
                  </w:rPr>
                </w:pPr>
                <w:r>
                  <w:rPr>
                    <w:rFonts w:ascii="Segoe UI" w:hAnsi="Segoe UI" w:cs="Segoe UI"/>
                    <w:sz w:val="20"/>
                    <w:szCs w:val="20"/>
                  </w:rPr>
                  <w:t xml:space="preserve">The way the State misguides us with IAB results and the use of “at or near”.  </w:t>
                </w:r>
              </w:p>
              <w:p w:rsidR="003F26E0" w:rsidRPr="008F0C26" w:rsidRDefault="003F26E0" w:rsidP="00BB0A86">
                <w:pPr>
                  <w:pStyle w:val="ListParagraph"/>
                  <w:numPr>
                    <w:ilvl w:val="0"/>
                    <w:numId w:val="10"/>
                  </w:numPr>
                  <w:spacing w:after="0" w:line="240" w:lineRule="auto"/>
                  <w:rPr>
                    <w:rFonts w:ascii="Segoe UI" w:hAnsi="Segoe UI" w:cs="Segoe UI"/>
                    <w:sz w:val="20"/>
                    <w:szCs w:val="20"/>
                  </w:rPr>
                </w:pPr>
                <w:r>
                  <w:rPr>
                    <w:rFonts w:ascii="Segoe UI" w:hAnsi="Segoe UI" w:cs="Segoe UI"/>
                    <w:sz w:val="20"/>
                    <w:szCs w:val="20"/>
                  </w:rPr>
                  <w:t>Proficiency scores</w:t>
                </w:r>
              </w:p>
            </w:tc>
          </w:sdtContent>
        </w:sdt>
      </w:tr>
      <w:tr w:rsidR="003F26E0" w:rsidRPr="004C3894" w:rsidTr="001F67F9">
        <w:trPr>
          <w:trHeight w:val="440"/>
        </w:trPr>
        <w:tc>
          <w:tcPr>
            <w:tcW w:w="924" w:type="dxa"/>
            <w:shd w:val="clear" w:color="auto" w:fill="D5DCE4" w:themeFill="text2" w:themeFillTint="33"/>
          </w:tcPr>
          <w:p w:rsidR="005722C0" w:rsidRDefault="003F26E0" w:rsidP="00BB0A86">
            <w:pPr>
              <w:spacing w:after="0" w:line="240" w:lineRule="auto"/>
              <w:rPr>
                <w:rFonts w:ascii="Segoe UI" w:hAnsi="Segoe UI" w:cs="Segoe UI"/>
                <w:b/>
                <w:sz w:val="18"/>
                <w:szCs w:val="20"/>
              </w:rPr>
            </w:pPr>
            <w:r w:rsidRPr="005722C0">
              <w:rPr>
                <w:rFonts w:ascii="Segoe UI" w:hAnsi="Segoe UI" w:cs="Segoe UI"/>
                <w:b/>
                <w:sz w:val="20"/>
                <w:szCs w:val="20"/>
              </w:rPr>
              <w:t>Adjust</w:t>
            </w:r>
          </w:p>
          <w:p w:rsidR="003F26E0" w:rsidRPr="004C3894" w:rsidRDefault="003F26E0" w:rsidP="00BB0A86">
            <w:pPr>
              <w:spacing w:after="0" w:line="240" w:lineRule="auto"/>
              <w:rPr>
                <w:rFonts w:ascii="Segoe UI" w:hAnsi="Segoe UI" w:cs="Segoe UI"/>
                <w:sz w:val="20"/>
                <w:szCs w:val="20"/>
              </w:rPr>
            </w:pPr>
            <w:r w:rsidRPr="000F07C0">
              <w:rPr>
                <w:rFonts w:ascii="Segoe UI" w:hAnsi="Segoe UI" w:cs="Segoe UI"/>
                <w:sz w:val="18"/>
                <w:szCs w:val="20"/>
              </w:rPr>
              <w:t>What changes are we going to make based on our</w:t>
            </w:r>
            <w:r w:rsidR="000F07C0">
              <w:rPr>
                <w:rFonts w:ascii="Segoe UI" w:hAnsi="Segoe UI" w:cs="Segoe UI"/>
                <w:sz w:val="18"/>
                <w:szCs w:val="20"/>
              </w:rPr>
              <w:t xml:space="preserve"> </w:t>
            </w:r>
            <w:r w:rsidRPr="000F07C0">
              <w:rPr>
                <w:rFonts w:ascii="Segoe UI" w:hAnsi="Segoe UI" w:cs="Segoe UI"/>
                <w:sz w:val="18"/>
                <w:szCs w:val="20"/>
              </w:rPr>
              <w:t>findings</w:t>
            </w:r>
          </w:p>
        </w:tc>
        <w:sdt>
          <w:sdtPr>
            <w:rPr>
              <w:rFonts w:ascii="Segoe UI" w:hAnsi="Segoe UI" w:cs="Segoe UI"/>
              <w:sz w:val="20"/>
              <w:szCs w:val="20"/>
            </w:rPr>
            <w:id w:val="716621754"/>
            <w:placeholder>
              <w:docPart w:val="44783061BCC44F98A7170E836E71D4B8"/>
            </w:placeholder>
          </w:sdtPr>
          <w:sdtContent>
            <w:tc>
              <w:tcPr>
                <w:tcW w:w="9241" w:type="dxa"/>
              </w:tcPr>
              <w:p w:rsidR="003F26E0" w:rsidRDefault="003F26E0" w:rsidP="001F67F9">
                <w:pPr>
                  <w:spacing w:after="0" w:line="240" w:lineRule="auto"/>
                  <w:rPr>
                    <w:rFonts w:ascii="Segoe UI" w:hAnsi="Segoe UI" w:cs="Segoe UI"/>
                    <w:sz w:val="20"/>
                    <w:szCs w:val="20"/>
                  </w:rPr>
                </w:pPr>
                <w:r w:rsidRPr="00851D28">
                  <w:rPr>
                    <w:rFonts w:ascii="Segoe UI" w:hAnsi="Segoe UI" w:cs="Segoe UI"/>
                    <w:b/>
                    <w:sz w:val="20"/>
                    <w:szCs w:val="20"/>
                  </w:rPr>
                  <w:t>Progress Monitoring</w:t>
                </w:r>
                <w:r>
                  <w:rPr>
                    <w:rFonts w:ascii="Segoe UI" w:hAnsi="Segoe UI" w:cs="Segoe UI"/>
                    <w:sz w:val="20"/>
                    <w:szCs w:val="20"/>
                  </w:rPr>
                  <w:t>: Used for placement of individual students during PLC collaboration time based on teacher’s recommendations, IAB data, unit assessment data.  Adjustments are made to the intervention and student list, daily lesson and after’s program.</w:t>
                </w:r>
              </w:p>
              <w:p w:rsidR="003F26E0" w:rsidRDefault="003F26E0" w:rsidP="001F67F9">
                <w:pPr>
                  <w:spacing w:after="0" w:line="240" w:lineRule="auto"/>
                  <w:rPr>
                    <w:rFonts w:ascii="Segoe UI" w:hAnsi="Segoe UI" w:cs="Segoe UI"/>
                    <w:sz w:val="20"/>
                    <w:szCs w:val="20"/>
                  </w:rPr>
                </w:pPr>
                <w:r>
                  <w:rPr>
                    <w:rFonts w:ascii="Segoe UI" w:hAnsi="Segoe UI" w:cs="Segoe UI"/>
                    <w:sz w:val="20"/>
                    <w:szCs w:val="20"/>
                  </w:rPr>
                  <w:t xml:space="preserve">Continue to monitor IAB results and Unit Assessment results in a timely fashion. We have our entire staff sit down and grade the brief write at each grade level.  Unit assessment paper work is turned into the principal after each assessment. </w:t>
                </w:r>
              </w:p>
              <w:p w:rsidR="008B301B" w:rsidRDefault="003F26E0" w:rsidP="001F67F9">
                <w:pPr>
                  <w:spacing w:after="0" w:line="240" w:lineRule="auto"/>
                  <w:rPr>
                    <w:rFonts w:ascii="Segoe UI" w:hAnsi="Segoe UI" w:cs="Segoe UI"/>
                    <w:sz w:val="20"/>
                    <w:szCs w:val="20"/>
                  </w:rPr>
                </w:pPr>
                <w:r>
                  <w:rPr>
                    <w:rFonts w:ascii="Segoe UI" w:hAnsi="Segoe UI" w:cs="Segoe UI"/>
                    <w:sz w:val="20"/>
                    <w:szCs w:val="20"/>
                  </w:rPr>
                  <w:t>Parent Conference survey:  Adjusting it to get a better feel and useful information for what parents and students</w:t>
                </w:r>
                <w:r w:rsidR="001F67F9">
                  <w:rPr>
                    <w:rFonts w:ascii="Segoe UI" w:hAnsi="Segoe UI" w:cs="Segoe UI"/>
                    <w:sz w:val="20"/>
                    <w:szCs w:val="20"/>
                  </w:rPr>
                  <w:t>.</w:t>
                </w:r>
                <w:r>
                  <w:rPr>
                    <w:rFonts w:ascii="Segoe UI" w:hAnsi="Segoe UI" w:cs="Segoe UI"/>
                    <w:sz w:val="20"/>
                    <w:szCs w:val="20"/>
                  </w:rPr>
                  <w:t xml:space="preserve"> </w:t>
                </w:r>
              </w:p>
              <w:p w:rsidR="008B301B" w:rsidRDefault="008B301B" w:rsidP="001F67F9">
                <w:pPr>
                  <w:spacing w:after="0" w:line="240" w:lineRule="auto"/>
                  <w:rPr>
                    <w:rFonts w:ascii="Segoe UI" w:hAnsi="Segoe UI" w:cs="Segoe UI"/>
                    <w:sz w:val="20"/>
                    <w:szCs w:val="20"/>
                  </w:rPr>
                </w:pPr>
              </w:p>
              <w:p w:rsidR="003F26E0" w:rsidRPr="004C3894" w:rsidRDefault="003F26E0" w:rsidP="001F67F9">
                <w:pPr>
                  <w:spacing w:after="0" w:line="240" w:lineRule="auto"/>
                  <w:rPr>
                    <w:rFonts w:ascii="Segoe UI" w:hAnsi="Segoe UI" w:cs="Segoe UI"/>
                    <w:sz w:val="20"/>
                    <w:szCs w:val="20"/>
                  </w:rPr>
                </w:pPr>
              </w:p>
            </w:tc>
          </w:sdtContent>
        </w:sdt>
      </w:tr>
      <w:tr w:rsidR="003F26E0" w:rsidRPr="004C3894" w:rsidTr="001F67F9">
        <w:tblPrEx>
          <w:tblCellMar>
            <w:left w:w="108" w:type="dxa"/>
            <w:right w:w="108" w:type="dxa"/>
          </w:tblCellMar>
        </w:tblPrEx>
        <w:trPr>
          <w:trHeight w:val="350"/>
        </w:trPr>
        <w:tc>
          <w:tcPr>
            <w:tcW w:w="10165" w:type="dxa"/>
            <w:gridSpan w:val="2"/>
            <w:shd w:val="clear" w:color="auto" w:fill="9CC2E5" w:themeFill="accent1" w:themeFillTint="99"/>
          </w:tcPr>
          <w:p w:rsidR="003F26E0" w:rsidRPr="004C3894" w:rsidRDefault="003F26E0" w:rsidP="00BB0A86">
            <w:pPr>
              <w:spacing w:after="0" w:line="240" w:lineRule="auto"/>
              <w:rPr>
                <w:rFonts w:ascii="Segoe UI" w:hAnsi="Segoe UI" w:cs="Segoe UI"/>
                <w:b/>
                <w:sz w:val="20"/>
                <w:szCs w:val="20"/>
              </w:rPr>
            </w:pPr>
            <w:r w:rsidRPr="004C3894">
              <w:rPr>
                <w:rFonts w:ascii="Segoe UI" w:hAnsi="Segoe UI" w:cs="Segoe UI"/>
                <w:b/>
                <w:sz w:val="20"/>
                <w:szCs w:val="20"/>
              </w:rPr>
              <w:lastRenderedPageBreak/>
              <w:t xml:space="preserve">COMPONENT #2: SCHOOLWIDE REFORM STRATEGIES </w:t>
            </w:r>
          </w:p>
        </w:tc>
      </w:tr>
      <w:tr w:rsidR="003F26E0" w:rsidRPr="004C3894" w:rsidTr="001F67F9">
        <w:tblPrEx>
          <w:tblCellMar>
            <w:left w:w="108" w:type="dxa"/>
            <w:right w:w="108" w:type="dxa"/>
          </w:tblCellMar>
        </w:tblPrEx>
        <w:trPr>
          <w:trHeight w:val="278"/>
        </w:trPr>
        <w:tc>
          <w:tcPr>
            <w:tcW w:w="10165" w:type="dxa"/>
            <w:gridSpan w:val="2"/>
          </w:tcPr>
          <w:p w:rsidR="003F26E0" w:rsidRPr="004C3894" w:rsidRDefault="003F26E0" w:rsidP="00BB0A86">
            <w:pPr>
              <w:spacing w:after="0" w:line="240" w:lineRule="auto"/>
              <w:rPr>
                <w:rFonts w:ascii="Segoe UI" w:hAnsi="Segoe UI" w:cs="Segoe UI"/>
                <w:b/>
                <w:sz w:val="20"/>
                <w:szCs w:val="20"/>
              </w:rPr>
            </w:pPr>
            <w:r w:rsidRPr="004C3894">
              <w:rPr>
                <w:rFonts w:ascii="Segoe UI" w:hAnsi="Segoe UI" w:cs="Segoe UI"/>
                <w:b/>
                <w:sz w:val="20"/>
                <w:szCs w:val="20"/>
              </w:rPr>
              <w:t>PROCEDURES TO SUPPORT SCHOOLWIDE REFORM STRATEGIES</w:t>
            </w:r>
          </w:p>
        </w:tc>
      </w:tr>
      <w:tr w:rsidR="003F26E0" w:rsidRPr="004C3894" w:rsidTr="001F67F9">
        <w:tblPrEx>
          <w:tblCellMar>
            <w:left w:w="108" w:type="dxa"/>
            <w:right w:w="108" w:type="dxa"/>
          </w:tblCellMar>
        </w:tblPrEx>
        <w:trPr>
          <w:trHeight w:val="458"/>
        </w:trPr>
        <w:tc>
          <w:tcPr>
            <w:tcW w:w="924" w:type="dxa"/>
            <w:shd w:val="clear" w:color="auto" w:fill="D5DCE4" w:themeFill="text2" w:themeFillTint="33"/>
          </w:tcPr>
          <w:p w:rsidR="005722C0" w:rsidRDefault="003F26E0" w:rsidP="00BB0A86">
            <w:pPr>
              <w:spacing w:after="0" w:line="240" w:lineRule="auto"/>
              <w:rPr>
                <w:rFonts w:ascii="Segoe UI" w:hAnsi="Segoe UI" w:cs="Segoe UI"/>
                <w:b/>
                <w:sz w:val="20"/>
                <w:szCs w:val="20"/>
              </w:rPr>
            </w:pPr>
            <w:r w:rsidRPr="005722C0">
              <w:rPr>
                <w:rFonts w:ascii="Segoe UI" w:hAnsi="Segoe UI" w:cs="Segoe UI"/>
                <w:b/>
                <w:sz w:val="20"/>
                <w:szCs w:val="20"/>
              </w:rPr>
              <w:t>Plan</w:t>
            </w:r>
            <w:r w:rsidR="005722C0">
              <w:rPr>
                <w:rFonts w:ascii="Segoe UI" w:hAnsi="Segoe UI" w:cs="Segoe UI"/>
                <w:b/>
                <w:sz w:val="20"/>
                <w:szCs w:val="20"/>
              </w:rPr>
              <w:t xml:space="preserve"> </w:t>
            </w:r>
            <w:r w:rsidRPr="005722C0">
              <w:rPr>
                <w:rFonts w:ascii="Segoe UI" w:hAnsi="Segoe UI" w:cs="Segoe UI"/>
                <w:b/>
                <w:sz w:val="20"/>
                <w:szCs w:val="20"/>
              </w:rPr>
              <w:t xml:space="preserve"> </w:t>
            </w:r>
          </w:p>
          <w:p w:rsidR="003F26E0" w:rsidRPr="004C3894" w:rsidRDefault="003F26E0" w:rsidP="00BB0A86">
            <w:pPr>
              <w:spacing w:after="0" w:line="240" w:lineRule="auto"/>
              <w:rPr>
                <w:rFonts w:ascii="Segoe UI" w:hAnsi="Segoe UI" w:cs="Segoe UI"/>
                <w:sz w:val="20"/>
                <w:szCs w:val="20"/>
              </w:rPr>
            </w:pPr>
            <w:r w:rsidRPr="000F07C0">
              <w:rPr>
                <w:rFonts w:ascii="Segoe UI" w:hAnsi="Segoe UI" w:cs="Segoe UI"/>
                <w:sz w:val="18"/>
                <w:szCs w:val="20"/>
              </w:rPr>
              <w:t>What are we going to do?</w:t>
            </w:r>
          </w:p>
        </w:tc>
        <w:tc>
          <w:tcPr>
            <w:tcW w:w="9241" w:type="dxa"/>
          </w:tcPr>
          <w:p w:rsidR="003F26E0" w:rsidRDefault="003F26E0" w:rsidP="00BB0A86">
            <w:pPr>
              <w:spacing w:after="0"/>
              <w:rPr>
                <w:rFonts w:ascii="Segoe UI" w:hAnsi="Segoe UI" w:cs="Segoe UI"/>
                <w:sz w:val="20"/>
                <w:szCs w:val="20"/>
              </w:rPr>
            </w:pPr>
            <w:r>
              <w:rPr>
                <w:rFonts w:ascii="Segoe UI" w:hAnsi="Segoe UI" w:cs="Segoe UI"/>
                <w:sz w:val="20"/>
                <w:szCs w:val="20"/>
              </w:rPr>
              <w:t xml:space="preserve">Parent and family engagement:  </w:t>
            </w:r>
          </w:p>
          <w:p w:rsidR="003F26E0" w:rsidRDefault="003F26E0" w:rsidP="00BB0A86">
            <w:pPr>
              <w:pStyle w:val="ListParagraph"/>
              <w:numPr>
                <w:ilvl w:val="0"/>
                <w:numId w:val="10"/>
              </w:numPr>
              <w:spacing w:after="0"/>
              <w:rPr>
                <w:rFonts w:ascii="Segoe UI" w:hAnsi="Segoe UI" w:cs="Segoe UI"/>
                <w:sz w:val="20"/>
                <w:szCs w:val="20"/>
              </w:rPr>
            </w:pPr>
            <w:r>
              <w:rPr>
                <w:rFonts w:ascii="Segoe UI" w:hAnsi="Segoe UI" w:cs="Segoe UI"/>
                <w:sz w:val="20"/>
                <w:szCs w:val="20"/>
              </w:rPr>
              <w:t>Have parent advisory group put together a parent survey.  Come up with questions that parents can understand and meaningful as well.  Will then run by the leadership team for input.  A letter will be sent home to parents by the third week in December asking for volunteers to be on the parent advisory board.  Names will be collected and the parent advisory will meet on January 31 2019.</w:t>
            </w:r>
          </w:p>
          <w:p w:rsidR="003F26E0" w:rsidRDefault="003F26E0" w:rsidP="00BB0A86">
            <w:pPr>
              <w:pStyle w:val="ListParagraph"/>
              <w:numPr>
                <w:ilvl w:val="0"/>
                <w:numId w:val="10"/>
              </w:numPr>
              <w:spacing w:after="0"/>
              <w:rPr>
                <w:rFonts w:ascii="Segoe UI" w:hAnsi="Segoe UI" w:cs="Segoe UI"/>
                <w:sz w:val="20"/>
                <w:szCs w:val="20"/>
              </w:rPr>
            </w:pPr>
            <w:r w:rsidRPr="004B2B0C">
              <w:rPr>
                <w:rFonts w:ascii="Segoe UI" w:hAnsi="Segoe UI" w:cs="Segoe UI"/>
                <w:sz w:val="20"/>
                <w:szCs w:val="20"/>
              </w:rPr>
              <w:t>Attendance – Working with the counselor on ways we can improve in this area.  Giving out perfect attendance awards at our monthly assemblies is something we have started as well</w:t>
            </w:r>
            <w:r>
              <w:rPr>
                <w:rFonts w:ascii="Segoe UI" w:hAnsi="Segoe UI" w:cs="Segoe UI"/>
                <w:sz w:val="20"/>
                <w:szCs w:val="20"/>
              </w:rPr>
              <w:t xml:space="preserve"> letting parents know through our family liaison.</w:t>
            </w:r>
          </w:p>
          <w:p w:rsidR="003F26E0" w:rsidRPr="00DC611C" w:rsidRDefault="003F26E0" w:rsidP="00BB0A86">
            <w:pPr>
              <w:spacing w:after="0"/>
              <w:rPr>
                <w:rFonts w:ascii="Segoe UI" w:hAnsi="Segoe UI" w:cs="Segoe UI"/>
                <w:sz w:val="14"/>
                <w:szCs w:val="20"/>
              </w:rPr>
            </w:pPr>
          </w:p>
          <w:p w:rsidR="003F26E0" w:rsidRDefault="003F26E0" w:rsidP="00BB0A86">
            <w:pPr>
              <w:spacing w:after="0"/>
              <w:rPr>
                <w:rFonts w:ascii="Segoe UI" w:hAnsi="Segoe UI" w:cs="Segoe UI"/>
                <w:sz w:val="20"/>
                <w:szCs w:val="20"/>
              </w:rPr>
            </w:pPr>
            <w:r>
              <w:rPr>
                <w:rFonts w:ascii="Segoe UI" w:hAnsi="Segoe UI" w:cs="Segoe UI"/>
                <w:sz w:val="20"/>
                <w:szCs w:val="20"/>
              </w:rPr>
              <w:t>Professional Development</w:t>
            </w:r>
          </w:p>
          <w:p w:rsidR="003F26E0" w:rsidRDefault="003F26E0" w:rsidP="00BB0A86">
            <w:pPr>
              <w:pStyle w:val="ListParagraph"/>
              <w:numPr>
                <w:ilvl w:val="0"/>
                <w:numId w:val="7"/>
              </w:numPr>
              <w:spacing w:after="0"/>
              <w:jc w:val="both"/>
              <w:rPr>
                <w:rFonts w:ascii="Segoe UI" w:hAnsi="Segoe UI" w:cs="Segoe UI"/>
                <w:sz w:val="20"/>
                <w:szCs w:val="20"/>
              </w:rPr>
            </w:pPr>
            <w:r>
              <w:rPr>
                <w:rFonts w:ascii="Segoe UI" w:hAnsi="Segoe UI" w:cs="Segoe UI"/>
                <w:sz w:val="20"/>
                <w:szCs w:val="20"/>
              </w:rPr>
              <w:t>Differentiation/Scaffolding – We use the ESD staff to come into our building for training</w:t>
            </w:r>
          </w:p>
          <w:p w:rsidR="003F26E0" w:rsidRDefault="003F26E0" w:rsidP="00BB0A86">
            <w:pPr>
              <w:pStyle w:val="ListParagraph"/>
              <w:numPr>
                <w:ilvl w:val="0"/>
                <w:numId w:val="7"/>
              </w:numPr>
              <w:spacing w:after="0"/>
              <w:jc w:val="both"/>
              <w:rPr>
                <w:rFonts w:ascii="Segoe UI" w:hAnsi="Segoe UI" w:cs="Segoe UI"/>
                <w:sz w:val="20"/>
                <w:szCs w:val="20"/>
              </w:rPr>
            </w:pPr>
            <w:r>
              <w:rPr>
                <w:rFonts w:ascii="Segoe UI" w:hAnsi="Segoe UI" w:cs="Segoe UI"/>
                <w:sz w:val="20"/>
                <w:szCs w:val="20"/>
              </w:rPr>
              <w:t>Focused Strategies (AVID, GLAD, PBIS) – AVID conferences in the summer.  GLAD strategies for groups and individuals.  PBIS team will meets every other Tuesday to discuss what is working or what needs to be tweaked.  We will also do our PBIS matrix walks with all students after each major break in our school calendar.</w:t>
            </w:r>
          </w:p>
          <w:p w:rsidR="003F26E0" w:rsidRPr="004B2B0C" w:rsidRDefault="003F26E0" w:rsidP="00BB0A86">
            <w:pPr>
              <w:pStyle w:val="ListParagraph"/>
              <w:numPr>
                <w:ilvl w:val="0"/>
                <w:numId w:val="7"/>
              </w:numPr>
              <w:spacing w:after="0"/>
              <w:jc w:val="both"/>
              <w:rPr>
                <w:rFonts w:ascii="Segoe UI" w:hAnsi="Segoe UI" w:cs="Segoe UI"/>
                <w:sz w:val="20"/>
                <w:szCs w:val="20"/>
              </w:rPr>
            </w:pPr>
            <w:r>
              <w:rPr>
                <w:rFonts w:ascii="Segoe UI" w:hAnsi="Segoe UI" w:cs="Segoe UI"/>
                <w:sz w:val="20"/>
                <w:szCs w:val="20"/>
              </w:rPr>
              <w:t>Standard Based Grading – Use the ESD staff and our high school staff to help lead the way for a smooth transition</w:t>
            </w:r>
          </w:p>
        </w:tc>
      </w:tr>
      <w:tr w:rsidR="003F26E0" w:rsidRPr="004C3894" w:rsidTr="001F67F9">
        <w:tblPrEx>
          <w:tblCellMar>
            <w:left w:w="108" w:type="dxa"/>
            <w:right w:w="108" w:type="dxa"/>
          </w:tblCellMar>
        </w:tblPrEx>
        <w:trPr>
          <w:trHeight w:val="440"/>
        </w:trPr>
        <w:tc>
          <w:tcPr>
            <w:tcW w:w="924" w:type="dxa"/>
            <w:shd w:val="clear" w:color="auto" w:fill="D5DCE4" w:themeFill="text2" w:themeFillTint="33"/>
          </w:tcPr>
          <w:p w:rsidR="005722C0" w:rsidRDefault="003F26E0" w:rsidP="00BB0A86">
            <w:pPr>
              <w:spacing w:after="0" w:line="240" w:lineRule="auto"/>
              <w:rPr>
                <w:rFonts w:ascii="Segoe UI" w:hAnsi="Segoe UI" w:cs="Segoe UI"/>
                <w:sz w:val="20"/>
                <w:szCs w:val="20"/>
              </w:rPr>
            </w:pPr>
            <w:r w:rsidRPr="005722C0">
              <w:rPr>
                <w:rFonts w:ascii="Segoe UI" w:hAnsi="Segoe UI" w:cs="Segoe UI"/>
                <w:b/>
                <w:sz w:val="20"/>
                <w:szCs w:val="20"/>
              </w:rPr>
              <w:t>Do</w:t>
            </w:r>
            <w:r w:rsidR="005722C0">
              <w:rPr>
                <w:rFonts w:ascii="Segoe UI" w:hAnsi="Segoe UI" w:cs="Segoe UI"/>
                <w:b/>
                <w:sz w:val="20"/>
                <w:szCs w:val="20"/>
              </w:rPr>
              <w:t xml:space="preserve"> </w:t>
            </w:r>
            <w:r>
              <w:rPr>
                <w:rFonts w:ascii="Segoe UI" w:hAnsi="Segoe UI" w:cs="Segoe UI"/>
                <w:sz w:val="20"/>
                <w:szCs w:val="20"/>
              </w:rPr>
              <w:t xml:space="preserve"> </w:t>
            </w:r>
          </w:p>
          <w:p w:rsidR="003F26E0" w:rsidRPr="004C3894" w:rsidRDefault="003F26E0" w:rsidP="00BB0A86">
            <w:pPr>
              <w:spacing w:after="0" w:line="240" w:lineRule="auto"/>
              <w:rPr>
                <w:rFonts w:ascii="Segoe UI" w:hAnsi="Segoe UI" w:cs="Segoe UI"/>
                <w:sz w:val="20"/>
                <w:szCs w:val="20"/>
              </w:rPr>
            </w:pPr>
            <w:r w:rsidRPr="000F07C0">
              <w:rPr>
                <w:rFonts w:ascii="Segoe UI" w:hAnsi="Segoe UI" w:cs="Segoe UI"/>
                <w:sz w:val="18"/>
                <w:szCs w:val="20"/>
              </w:rPr>
              <w:t>When and how will we do it?</w:t>
            </w:r>
          </w:p>
        </w:tc>
        <w:sdt>
          <w:sdtPr>
            <w:rPr>
              <w:rFonts w:ascii="Segoe UI" w:eastAsiaTheme="majorEastAsia" w:hAnsi="Segoe UI" w:cs="Segoe UI"/>
              <w:i/>
              <w:iCs/>
              <w:color w:val="2E74B5" w:themeColor="accent1" w:themeShade="BF"/>
              <w:sz w:val="20"/>
              <w:szCs w:val="20"/>
            </w:rPr>
            <w:id w:val="1796945724"/>
            <w:placeholder>
              <w:docPart w:val="D4995C373D4E409AB7915BFD81F15CE1"/>
            </w:placeholder>
          </w:sdtPr>
          <w:sdtEndPr>
            <w:rPr>
              <w:rFonts w:asciiTheme="minorHAnsi" w:eastAsiaTheme="minorHAnsi" w:hAnsiTheme="minorHAnsi" w:cstheme="minorBidi"/>
              <w:i w:val="0"/>
              <w:iCs w:val="0"/>
              <w:color w:val="auto"/>
              <w:sz w:val="22"/>
              <w:szCs w:val="22"/>
            </w:rPr>
          </w:sdtEndPr>
          <w:sdtContent>
            <w:tc>
              <w:tcPr>
                <w:tcW w:w="9241" w:type="dxa"/>
              </w:tcPr>
              <w:p w:rsidR="003F26E0" w:rsidRDefault="003F26E0" w:rsidP="00BB0A86">
                <w:pPr>
                  <w:spacing w:after="0" w:line="240" w:lineRule="auto"/>
                  <w:rPr>
                    <w:rFonts w:ascii="Segoe UI" w:hAnsi="Segoe UI" w:cs="Segoe UI"/>
                    <w:sz w:val="20"/>
                    <w:szCs w:val="20"/>
                  </w:rPr>
                </w:pPr>
                <w:r>
                  <w:rPr>
                    <w:rFonts w:ascii="Segoe UI" w:hAnsi="Segoe UI" w:cs="Segoe UI"/>
                    <w:sz w:val="20"/>
                    <w:szCs w:val="20"/>
                  </w:rPr>
                  <w:t xml:space="preserve"> Parent and family engagement:  </w:t>
                </w:r>
              </w:p>
              <w:p w:rsidR="003F26E0" w:rsidRPr="004B2B0C" w:rsidRDefault="003F26E0" w:rsidP="00BB0A86">
                <w:pPr>
                  <w:pStyle w:val="ListParagraph"/>
                  <w:numPr>
                    <w:ilvl w:val="0"/>
                    <w:numId w:val="14"/>
                  </w:numPr>
                  <w:spacing w:after="0" w:line="240" w:lineRule="auto"/>
                  <w:rPr>
                    <w:rFonts w:ascii="Segoe UI" w:hAnsi="Segoe UI" w:cs="Segoe UI"/>
                    <w:sz w:val="20"/>
                    <w:szCs w:val="20"/>
                  </w:rPr>
                </w:pPr>
                <w:r w:rsidRPr="004B2B0C">
                  <w:rPr>
                    <w:rFonts w:ascii="Segoe UI" w:hAnsi="Segoe UI" w:cs="Segoe UI"/>
                    <w:sz w:val="20"/>
                    <w:szCs w:val="20"/>
                  </w:rPr>
                  <w:t>Parent walk through with administration using a walk through tool that will be explained at a briefing before the walk through takes place and a debriefing afterwards.</w:t>
                </w:r>
              </w:p>
              <w:p w:rsidR="003F26E0" w:rsidRDefault="003F26E0" w:rsidP="00BB0A86">
                <w:pPr>
                  <w:pStyle w:val="ListParagraph"/>
                  <w:numPr>
                    <w:ilvl w:val="0"/>
                    <w:numId w:val="7"/>
                  </w:numPr>
                  <w:spacing w:after="0" w:line="240" w:lineRule="auto"/>
                  <w:jc w:val="both"/>
                  <w:rPr>
                    <w:rFonts w:ascii="Segoe UI" w:hAnsi="Segoe UI" w:cs="Segoe UI"/>
                    <w:sz w:val="20"/>
                    <w:szCs w:val="20"/>
                  </w:rPr>
                </w:pPr>
                <w:r>
                  <w:rPr>
                    <w:rFonts w:ascii="Segoe UI" w:hAnsi="Segoe UI" w:cs="Segoe UI"/>
                    <w:sz w:val="20"/>
                    <w:szCs w:val="20"/>
                  </w:rPr>
                  <w:t>Attendance – Working with parents of those that have attendance issue.  Letting parents know that education of their child is affect each and every day they miss school.  We have children that will miss anywhere between five and twenty days during the winter as children are pulled from our school as the family heads south for jobs or family.</w:t>
                </w:r>
              </w:p>
              <w:p w:rsidR="003F26E0" w:rsidRPr="00DC611C" w:rsidRDefault="003F26E0" w:rsidP="00BB0A86">
                <w:pPr>
                  <w:spacing w:after="0" w:line="240" w:lineRule="auto"/>
                  <w:rPr>
                    <w:rFonts w:ascii="Segoe UI" w:hAnsi="Segoe UI" w:cs="Segoe UI"/>
                    <w:sz w:val="14"/>
                    <w:szCs w:val="20"/>
                  </w:rPr>
                </w:pPr>
              </w:p>
              <w:p w:rsidR="003F26E0" w:rsidRDefault="003F26E0" w:rsidP="00BB0A86">
                <w:pPr>
                  <w:spacing w:after="0" w:line="240" w:lineRule="auto"/>
                  <w:rPr>
                    <w:rFonts w:ascii="Segoe UI" w:hAnsi="Segoe UI" w:cs="Segoe UI"/>
                    <w:sz w:val="20"/>
                    <w:szCs w:val="20"/>
                  </w:rPr>
                </w:pPr>
                <w:r>
                  <w:rPr>
                    <w:rFonts w:ascii="Segoe UI" w:hAnsi="Segoe UI" w:cs="Segoe UI"/>
                    <w:sz w:val="20"/>
                    <w:szCs w:val="20"/>
                  </w:rPr>
                  <w:t>Professional Development</w:t>
                </w:r>
              </w:p>
              <w:p w:rsidR="003F26E0" w:rsidRDefault="003F26E0" w:rsidP="00BB0A86">
                <w:pPr>
                  <w:pStyle w:val="ListParagraph"/>
                  <w:numPr>
                    <w:ilvl w:val="0"/>
                    <w:numId w:val="7"/>
                  </w:numPr>
                  <w:spacing w:after="0" w:line="240" w:lineRule="auto"/>
                  <w:jc w:val="both"/>
                  <w:rPr>
                    <w:rFonts w:ascii="Segoe UI" w:hAnsi="Segoe UI" w:cs="Segoe UI"/>
                    <w:sz w:val="20"/>
                    <w:szCs w:val="20"/>
                  </w:rPr>
                </w:pPr>
                <w:r>
                  <w:rPr>
                    <w:rFonts w:ascii="Segoe UI" w:hAnsi="Segoe UI" w:cs="Segoe UI"/>
                    <w:sz w:val="20"/>
                    <w:szCs w:val="20"/>
                  </w:rPr>
                  <w:t>Differentiation – Kate Lindholm from the ESD is scheduled to train the staff at a late start Monday.</w:t>
                </w:r>
              </w:p>
              <w:p w:rsidR="003F26E0" w:rsidRPr="00C57421" w:rsidRDefault="003F26E0" w:rsidP="00BB0A86">
                <w:pPr>
                  <w:pStyle w:val="ListParagraph"/>
                  <w:numPr>
                    <w:ilvl w:val="0"/>
                    <w:numId w:val="7"/>
                  </w:numPr>
                  <w:spacing w:after="0" w:line="240" w:lineRule="auto"/>
                  <w:jc w:val="both"/>
                  <w:rPr>
                    <w:rFonts w:ascii="Segoe UI" w:hAnsi="Segoe UI" w:cs="Segoe UI"/>
                    <w:sz w:val="20"/>
                    <w:szCs w:val="20"/>
                  </w:rPr>
                </w:pPr>
                <w:r>
                  <w:rPr>
                    <w:rFonts w:ascii="Segoe UI" w:hAnsi="Segoe UI" w:cs="Segoe UI"/>
                    <w:sz w:val="20"/>
                    <w:szCs w:val="20"/>
                  </w:rPr>
                  <w:t>Focused Strategies (AVID, GLAD, PBIS) - AVID conferences in the summer have been attended by each staff member over the years.  GLAD strategies are taught by ESD staff, who not only work with groups, but individual staff as well.  PBIS team meets every other Tuesday to discuss what is working or what needs to be tweaked.  Matrix walks for PBIS our scheduled out so that each student will cover the 8 areas we have chosen are the build and campus.</w:t>
                </w:r>
              </w:p>
              <w:p w:rsidR="003F26E0" w:rsidRPr="00C57421" w:rsidRDefault="003F26E0" w:rsidP="00BB0A86">
                <w:pPr>
                  <w:pStyle w:val="ListParagraph"/>
                  <w:numPr>
                    <w:ilvl w:val="0"/>
                    <w:numId w:val="7"/>
                  </w:numPr>
                  <w:spacing w:after="0" w:line="240" w:lineRule="auto"/>
                  <w:jc w:val="both"/>
                  <w:rPr>
                    <w:rFonts w:ascii="Segoe UI" w:hAnsi="Segoe UI" w:cs="Segoe UI"/>
                    <w:sz w:val="20"/>
                    <w:szCs w:val="20"/>
                  </w:rPr>
                </w:pPr>
                <w:r>
                  <w:rPr>
                    <w:rFonts w:ascii="Segoe UI" w:hAnsi="Segoe UI" w:cs="Segoe UI"/>
                    <w:sz w:val="20"/>
                    <w:szCs w:val="20"/>
                  </w:rPr>
                  <w:t>Standard Based Grading – We are making the move to standard base grading next school year (2019-20) and have used the ESD staff and our own high school staff to help us make this transition.</w:t>
                </w:r>
              </w:p>
            </w:tc>
          </w:sdtContent>
        </w:sdt>
      </w:tr>
      <w:tr w:rsidR="003F26E0" w:rsidRPr="004C3894" w:rsidTr="001F67F9">
        <w:tblPrEx>
          <w:tblCellMar>
            <w:left w:w="108" w:type="dxa"/>
            <w:right w:w="108" w:type="dxa"/>
          </w:tblCellMar>
        </w:tblPrEx>
        <w:trPr>
          <w:trHeight w:val="440"/>
        </w:trPr>
        <w:tc>
          <w:tcPr>
            <w:tcW w:w="924" w:type="dxa"/>
            <w:shd w:val="clear" w:color="auto" w:fill="D5DCE4" w:themeFill="text2" w:themeFillTint="33"/>
          </w:tcPr>
          <w:p w:rsidR="005722C0" w:rsidRDefault="003F26E0" w:rsidP="00BB0A86">
            <w:pPr>
              <w:spacing w:after="0" w:line="240" w:lineRule="auto"/>
              <w:rPr>
                <w:rFonts w:ascii="Segoe UI" w:hAnsi="Segoe UI" w:cs="Segoe UI"/>
                <w:sz w:val="18"/>
                <w:szCs w:val="20"/>
              </w:rPr>
            </w:pPr>
            <w:r w:rsidRPr="005722C0">
              <w:rPr>
                <w:rFonts w:ascii="Segoe UI" w:hAnsi="Segoe UI" w:cs="Segoe UI"/>
                <w:b/>
                <w:sz w:val="20"/>
                <w:szCs w:val="20"/>
              </w:rPr>
              <w:t>Study</w:t>
            </w:r>
            <w:r w:rsidR="005722C0">
              <w:rPr>
                <w:rFonts w:ascii="Segoe UI" w:hAnsi="Segoe UI" w:cs="Segoe UI"/>
                <w:b/>
                <w:sz w:val="20"/>
                <w:szCs w:val="20"/>
              </w:rPr>
              <w:t xml:space="preserve"> </w:t>
            </w:r>
            <w:r w:rsidRPr="005722C0">
              <w:rPr>
                <w:rFonts w:ascii="Segoe UI" w:hAnsi="Segoe UI" w:cs="Segoe UI"/>
                <w:sz w:val="18"/>
                <w:szCs w:val="20"/>
              </w:rPr>
              <w:t xml:space="preserve"> </w:t>
            </w:r>
          </w:p>
          <w:p w:rsidR="003F26E0" w:rsidRPr="004C3894" w:rsidRDefault="003F26E0" w:rsidP="00BB0A86">
            <w:pPr>
              <w:spacing w:after="0" w:line="240" w:lineRule="auto"/>
              <w:rPr>
                <w:rFonts w:ascii="Segoe UI" w:hAnsi="Segoe UI" w:cs="Segoe UI"/>
                <w:sz w:val="20"/>
                <w:szCs w:val="20"/>
              </w:rPr>
            </w:pPr>
            <w:r w:rsidRPr="000F07C0">
              <w:rPr>
                <w:rFonts w:ascii="Segoe UI" w:hAnsi="Segoe UI" w:cs="Segoe UI"/>
                <w:sz w:val="18"/>
                <w:szCs w:val="20"/>
              </w:rPr>
              <w:t>What were the results</w:t>
            </w:r>
            <w:r w:rsidR="000F07C0" w:rsidRPr="000F07C0">
              <w:rPr>
                <w:rFonts w:ascii="Segoe UI" w:hAnsi="Segoe UI" w:cs="Segoe UI"/>
                <w:sz w:val="18"/>
                <w:szCs w:val="20"/>
              </w:rPr>
              <w:t>?</w:t>
            </w:r>
          </w:p>
        </w:tc>
        <w:sdt>
          <w:sdtPr>
            <w:rPr>
              <w:rFonts w:ascii="Segoe UI" w:hAnsi="Segoe UI" w:cs="Segoe UI"/>
              <w:sz w:val="20"/>
              <w:szCs w:val="20"/>
            </w:rPr>
            <w:id w:val="1182474309"/>
            <w:placeholder>
              <w:docPart w:val="20551D4860B1465B88A1320F3D0DB549"/>
            </w:placeholder>
          </w:sdtPr>
          <w:sdtContent>
            <w:tc>
              <w:tcPr>
                <w:tcW w:w="9241" w:type="dxa"/>
              </w:tcPr>
              <w:p w:rsidR="003F26E0" w:rsidRDefault="003F26E0" w:rsidP="00BB0A86">
                <w:pPr>
                  <w:spacing w:after="0" w:line="240" w:lineRule="auto"/>
                  <w:rPr>
                    <w:rFonts w:ascii="Segoe UI" w:hAnsi="Segoe UI" w:cs="Segoe UI"/>
                    <w:sz w:val="20"/>
                    <w:szCs w:val="20"/>
                  </w:rPr>
                </w:pPr>
                <w:r>
                  <w:rPr>
                    <w:rFonts w:ascii="Segoe UI" w:hAnsi="Segoe UI" w:cs="Segoe UI"/>
                    <w:sz w:val="20"/>
                    <w:szCs w:val="20"/>
                  </w:rPr>
                  <w:t xml:space="preserve"> Parent and family engagement: </w:t>
                </w:r>
              </w:p>
              <w:p w:rsidR="003F26E0" w:rsidRDefault="003F26E0" w:rsidP="00BB0A86">
                <w:pPr>
                  <w:pStyle w:val="ListParagraph"/>
                  <w:numPr>
                    <w:ilvl w:val="0"/>
                    <w:numId w:val="15"/>
                  </w:numPr>
                  <w:spacing w:after="0" w:line="240" w:lineRule="auto"/>
                  <w:rPr>
                    <w:rFonts w:ascii="Segoe UI" w:hAnsi="Segoe UI" w:cs="Segoe UI"/>
                    <w:sz w:val="20"/>
                    <w:szCs w:val="20"/>
                  </w:rPr>
                </w:pPr>
                <w:r>
                  <w:rPr>
                    <w:rFonts w:ascii="Segoe UI" w:hAnsi="Segoe UI" w:cs="Segoe UI"/>
                    <w:sz w:val="20"/>
                    <w:szCs w:val="20"/>
                  </w:rPr>
                  <w:t>R</w:t>
                </w:r>
                <w:r w:rsidRPr="004B2B0C">
                  <w:rPr>
                    <w:rFonts w:ascii="Segoe UI" w:hAnsi="Segoe UI" w:cs="Segoe UI"/>
                    <w:sz w:val="20"/>
                    <w:szCs w:val="20"/>
                  </w:rPr>
                  <w:t>eview the results of the survey as well as parent input from the advisory committee.</w:t>
                </w:r>
              </w:p>
              <w:p w:rsidR="003F26E0" w:rsidRDefault="003F26E0" w:rsidP="00BB0A86">
                <w:pPr>
                  <w:pStyle w:val="ListParagraph"/>
                  <w:numPr>
                    <w:ilvl w:val="0"/>
                    <w:numId w:val="15"/>
                  </w:numPr>
                  <w:spacing w:after="0" w:line="240" w:lineRule="auto"/>
                  <w:jc w:val="both"/>
                  <w:rPr>
                    <w:rFonts w:ascii="Segoe UI" w:hAnsi="Segoe UI" w:cs="Segoe UI"/>
                    <w:sz w:val="20"/>
                    <w:szCs w:val="20"/>
                  </w:rPr>
                </w:pPr>
                <w:r w:rsidRPr="004B2B0C">
                  <w:rPr>
                    <w:rFonts w:ascii="Segoe UI" w:hAnsi="Segoe UI" w:cs="Segoe UI"/>
                    <w:sz w:val="20"/>
                    <w:szCs w:val="20"/>
                  </w:rPr>
                  <w:t>Attendance We have seen a slight increase in attendance since doing the perfect attendance awards at our assemblies</w:t>
                </w:r>
              </w:p>
              <w:p w:rsidR="00BB0A86" w:rsidRPr="008B301B" w:rsidRDefault="00BB0A86" w:rsidP="00BB0A86">
                <w:pPr>
                  <w:pStyle w:val="ListParagraph"/>
                  <w:spacing w:after="0" w:line="240" w:lineRule="auto"/>
                  <w:jc w:val="both"/>
                  <w:rPr>
                    <w:rFonts w:ascii="Segoe UI" w:hAnsi="Segoe UI" w:cs="Segoe UI"/>
                    <w:sz w:val="12"/>
                    <w:szCs w:val="20"/>
                  </w:rPr>
                </w:pPr>
              </w:p>
              <w:p w:rsidR="003F26E0" w:rsidRDefault="003F26E0" w:rsidP="00BB0A86">
                <w:pPr>
                  <w:spacing w:after="0" w:line="240" w:lineRule="auto"/>
                  <w:rPr>
                    <w:rFonts w:ascii="Segoe UI" w:hAnsi="Segoe UI" w:cs="Segoe UI"/>
                    <w:sz w:val="20"/>
                    <w:szCs w:val="20"/>
                  </w:rPr>
                </w:pPr>
                <w:r>
                  <w:rPr>
                    <w:rFonts w:ascii="Segoe UI" w:hAnsi="Segoe UI" w:cs="Segoe UI"/>
                    <w:sz w:val="20"/>
                    <w:szCs w:val="20"/>
                  </w:rPr>
                  <w:t xml:space="preserve">Professional Development: </w:t>
                </w:r>
              </w:p>
              <w:p w:rsidR="003F26E0" w:rsidRDefault="003F26E0" w:rsidP="00BB0A86">
                <w:pPr>
                  <w:pStyle w:val="ListParagraph"/>
                  <w:numPr>
                    <w:ilvl w:val="0"/>
                    <w:numId w:val="7"/>
                  </w:numPr>
                  <w:spacing w:after="0" w:line="240" w:lineRule="auto"/>
                  <w:jc w:val="both"/>
                  <w:rPr>
                    <w:rFonts w:ascii="Segoe UI" w:hAnsi="Segoe UI" w:cs="Segoe UI"/>
                    <w:sz w:val="20"/>
                    <w:szCs w:val="20"/>
                  </w:rPr>
                </w:pPr>
                <w:r>
                  <w:rPr>
                    <w:rFonts w:ascii="Segoe UI" w:hAnsi="Segoe UI" w:cs="Segoe UI"/>
                    <w:sz w:val="20"/>
                    <w:szCs w:val="20"/>
                  </w:rPr>
                  <w:t>Differentiation – Staff using the tools they learned on a consistent basis.</w:t>
                </w:r>
              </w:p>
              <w:p w:rsidR="003F26E0" w:rsidRDefault="003F26E0" w:rsidP="00BB0A86">
                <w:pPr>
                  <w:pStyle w:val="ListParagraph"/>
                  <w:numPr>
                    <w:ilvl w:val="0"/>
                    <w:numId w:val="7"/>
                  </w:numPr>
                  <w:spacing w:after="0" w:line="240" w:lineRule="auto"/>
                  <w:jc w:val="both"/>
                  <w:rPr>
                    <w:rFonts w:ascii="Segoe UI" w:hAnsi="Segoe UI" w:cs="Segoe UI"/>
                    <w:sz w:val="20"/>
                    <w:szCs w:val="20"/>
                  </w:rPr>
                </w:pPr>
                <w:r>
                  <w:rPr>
                    <w:rFonts w:ascii="Segoe UI" w:hAnsi="Segoe UI" w:cs="Segoe UI"/>
                    <w:sz w:val="20"/>
                    <w:szCs w:val="20"/>
                  </w:rPr>
                  <w:t xml:space="preserve">Focused Strategies (AVID, GLAD, PBIS) – The introduction of AVID and PBIS into our school has changed the culture of who we are and where we would like to go.  PBIS alone has help drop our discipline numbers from the 600-700 annually to less than thirty (major offences).  AVID </w:t>
                </w:r>
                <w:r>
                  <w:rPr>
                    <w:rFonts w:ascii="Segoe UI" w:hAnsi="Segoe UI" w:cs="Segoe UI"/>
                    <w:sz w:val="20"/>
                    <w:szCs w:val="20"/>
                  </w:rPr>
                  <w:lastRenderedPageBreak/>
                  <w:t xml:space="preserve">strategies are seen in each classroom.  Each student uses a 3 inch, three rind binder that will hold material for each of their classes in an organized way.  </w:t>
                </w:r>
              </w:p>
              <w:p w:rsidR="003F26E0" w:rsidRPr="004B2B0C" w:rsidRDefault="003F26E0" w:rsidP="00BB0A86">
                <w:pPr>
                  <w:spacing w:after="0" w:line="240" w:lineRule="auto"/>
                  <w:jc w:val="both"/>
                  <w:rPr>
                    <w:rFonts w:ascii="Segoe UI" w:hAnsi="Segoe UI" w:cs="Segoe UI"/>
                    <w:sz w:val="20"/>
                    <w:szCs w:val="20"/>
                  </w:rPr>
                </w:pPr>
                <w:r w:rsidRPr="004B2B0C">
                  <w:rPr>
                    <w:rFonts w:ascii="Segoe UI" w:hAnsi="Segoe UI" w:cs="Segoe UI"/>
                    <w:sz w:val="20"/>
                    <w:szCs w:val="20"/>
                  </w:rPr>
                  <w:t>Standard Based Grading – have not implemented it yet</w:t>
                </w:r>
              </w:p>
              <w:p w:rsidR="003F26E0" w:rsidRDefault="003F26E0" w:rsidP="00BB0A86">
                <w:pPr>
                  <w:spacing w:after="0"/>
                  <w:jc w:val="both"/>
                  <w:rPr>
                    <w:rFonts w:ascii="Segoe UI" w:hAnsi="Segoe UI" w:cs="Segoe UI"/>
                    <w:sz w:val="20"/>
                    <w:szCs w:val="20"/>
                  </w:rPr>
                </w:pPr>
                <w:r w:rsidRPr="00DC611C">
                  <w:rPr>
                    <w:rFonts w:ascii="Segoe UI" w:hAnsi="Segoe UI" w:cs="Segoe UI"/>
                    <w:sz w:val="20"/>
                    <w:szCs w:val="20"/>
                    <w:u w:val="single"/>
                  </w:rPr>
                  <w:t>Strengths that contribute to the success of this plan</w:t>
                </w:r>
                <w:r>
                  <w:rPr>
                    <w:rFonts w:ascii="Segoe UI" w:hAnsi="Segoe UI" w:cs="Segoe UI"/>
                    <w:sz w:val="20"/>
                    <w:szCs w:val="20"/>
                  </w:rPr>
                  <w:t xml:space="preserve">:  </w:t>
                </w:r>
              </w:p>
              <w:p w:rsidR="003F26E0" w:rsidRDefault="003F26E0" w:rsidP="00BB0A86">
                <w:pPr>
                  <w:pStyle w:val="ListParagraph"/>
                  <w:numPr>
                    <w:ilvl w:val="0"/>
                    <w:numId w:val="11"/>
                  </w:numPr>
                  <w:spacing w:after="0"/>
                  <w:jc w:val="both"/>
                  <w:rPr>
                    <w:rFonts w:ascii="Segoe UI" w:hAnsi="Segoe UI" w:cs="Segoe UI"/>
                    <w:sz w:val="20"/>
                    <w:szCs w:val="20"/>
                  </w:rPr>
                </w:pPr>
                <w:r w:rsidRPr="006824D3">
                  <w:rPr>
                    <w:rFonts w:ascii="Segoe UI" w:hAnsi="Segoe UI" w:cs="Segoe UI"/>
                    <w:sz w:val="20"/>
                    <w:szCs w:val="20"/>
                  </w:rPr>
                  <w:t>Built a strong foundation with a staff that is willing to make the changes that are necessary in order to reach the goal we have set for ourselves.</w:t>
                </w:r>
              </w:p>
              <w:p w:rsidR="003F26E0" w:rsidRDefault="003F26E0" w:rsidP="00BB0A86">
                <w:pPr>
                  <w:pStyle w:val="ListParagraph"/>
                  <w:numPr>
                    <w:ilvl w:val="0"/>
                    <w:numId w:val="11"/>
                  </w:numPr>
                  <w:spacing w:after="0"/>
                  <w:jc w:val="both"/>
                  <w:rPr>
                    <w:rFonts w:ascii="Segoe UI" w:hAnsi="Segoe UI" w:cs="Segoe UI"/>
                    <w:sz w:val="20"/>
                    <w:szCs w:val="20"/>
                  </w:rPr>
                </w:pPr>
                <w:r>
                  <w:rPr>
                    <w:rFonts w:ascii="Segoe UI" w:hAnsi="Segoe UI" w:cs="Segoe UI"/>
                    <w:sz w:val="20"/>
                    <w:szCs w:val="20"/>
                  </w:rPr>
                  <w:t xml:space="preserve">District provided embedded and targeted professional development for all staff that is responsive to specific needs. </w:t>
                </w:r>
              </w:p>
              <w:p w:rsidR="003F26E0" w:rsidRDefault="003F26E0" w:rsidP="00BB0A86">
                <w:pPr>
                  <w:pStyle w:val="ListParagraph"/>
                  <w:numPr>
                    <w:ilvl w:val="0"/>
                    <w:numId w:val="11"/>
                  </w:numPr>
                  <w:spacing w:after="0"/>
                  <w:jc w:val="both"/>
                  <w:rPr>
                    <w:rFonts w:ascii="Segoe UI" w:hAnsi="Segoe UI" w:cs="Segoe UI"/>
                    <w:sz w:val="20"/>
                    <w:szCs w:val="20"/>
                  </w:rPr>
                </w:pPr>
                <w:r>
                  <w:rPr>
                    <w:rFonts w:ascii="Segoe UI" w:hAnsi="Segoe UI" w:cs="Segoe UI"/>
                    <w:sz w:val="20"/>
                    <w:szCs w:val="20"/>
                  </w:rPr>
                  <w:t>Our school schedule which allows daily collaboration among grade level staff as well as having built in intervention/enrichment opportunities for all students.</w:t>
                </w:r>
              </w:p>
              <w:p w:rsidR="003F26E0" w:rsidRDefault="003F26E0" w:rsidP="00BB0A86">
                <w:pPr>
                  <w:pStyle w:val="ListParagraph"/>
                  <w:numPr>
                    <w:ilvl w:val="0"/>
                    <w:numId w:val="11"/>
                  </w:numPr>
                  <w:spacing w:after="0"/>
                  <w:jc w:val="both"/>
                  <w:rPr>
                    <w:rFonts w:ascii="Segoe UI" w:hAnsi="Segoe UI" w:cs="Segoe UI"/>
                    <w:sz w:val="20"/>
                    <w:szCs w:val="20"/>
                  </w:rPr>
                </w:pPr>
                <w:r>
                  <w:rPr>
                    <w:rFonts w:ascii="Segoe UI" w:hAnsi="Segoe UI" w:cs="Segoe UI"/>
                    <w:sz w:val="20"/>
                    <w:szCs w:val="20"/>
                  </w:rPr>
                  <w:t xml:space="preserve">Late start, district wide Monday, allows for vertical collaboration not only with in our building but allows us to collaborate with elementary and high school staff in areas of English language arts, science, </w:t>
                </w:r>
                <w:proofErr w:type="gramStart"/>
                <w:r>
                  <w:rPr>
                    <w:rFonts w:ascii="Segoe UI" w:hAnsi="Segoe UI" w:cs="Segoe UI"/>
                    <w:sz w:val="20"/>
                    <w:szCs w:val="20"/>
                  </w:rPr>
                  <w:t>math</w:t>
                </w:r>
                <w:proofErr w:type="gramEnd"/>
                <w:r>
                  <w:rPr>
                    <w:rFonts w:ascii="Segoe UI" w:hAnsi="Segoe UI" w:cs="Segoe UI"/>
                    <w:sz w:val="20"/>
                    <w:szCs w:val="20"/>
                  </w:rPr>
                  <w:t xml:space="preserve"> and rotation subjects.</w:t>
                </w:r>
              </w:p>
              <w:p w:rsidR="003F26E0" w:rsidRDefault="003F26E0" w:rsidP="00BB0A86">
                <w:pPr>
                  <w:pStyle w:val="ListParagraph"/>
                  <w:numPr>
                    <w:ilvl w:val="0"/>
                    <w:numId w:val="11"/>
                  </w:numPr>
                  <w:spacing w:after="0"/>
                  <w:jc w:val="both"/>
                  <w:rPr>
                    <w:rFonts w:ascii="Segoe UI" w:hAnsi="Segoe UI" w:cs="Segoe UI"/>
                    <w:sz w:val="20"/>
                    <w:szCs w:val="20"/>
                  </w:rPr>
                </w:pPr>
                <w:r>
                  <w:rPr>
                    <w:rFonts w:ascii="Segoe UI" w:hAnsi="Segoe UI" w:cs="Segoe UI"/>
                    <w:sz w:val="20"/>
                    <w:szCs w:val="20"/>
                  </w:rPr>
                  <w:t xml:space="preserve">Actions put into place over the past few years has resulted in a stronger attendance rate among the students. </w:t>
                </w:r>
              </w:p>
              <w:p w:rsidR="003F26E0" w:rsidRDefault="003F26E0" w:rsidP="00BB0A86">
                <w:pPr>
                  <w:spacing w:after="0"/>
                  <w:jc w:val="both"/>
                  <w:rPr>
                    <w:rFonts w:ascii="Segoe UI" w:hAnsi="Segoe UI" w:cs="Segoe UI"/>
                    <w:sz w:val="20"/>
                    <w:szCs w:val="20"/>
                  </w:rPr>
                </w:pPr>
                <w:r w:rsidRPr="00DC611C">
                  <w:rPr>
                    <w:rFonts w:ascii="Segoe UI" w:hAnsi="Segoe UI" w:cs="Segoe UI"/>
                    <w:sz w:val="20"/>
                    <w:szCs w:val="20"/>
                    <w:u w:val="single"/>
                  </w:rPr>
                  <w:t>Challenges that we will need to monitor</w:t>
                </w:r>
                <w:r w:rsidRPr="006824D3">
                  <w:rPr>
                    <w:rFonts w:ascii="Segoe UI" w:hAnsi="Segoe UI" w:cs="Segoe UI"/>
                    <w:sz w:val="20"/>
                    <w:szCs w:val="20"/>
                  </w:rPr>
                  <w:t>:</w:t>
                </w:r>
              </w:p>
              <w:p w:rsidR="003F26E0" w:rsidRDefault="003F26E0" w:rsidP="00BB0A86">
                <w:pPr>
                  <w:pStyle w:val="ListParagraph"/>
                  <w:numPr>
                    <w:ilvl w:val="0"/>
                    <w:numId w:val="12"/>
                  </w:numPr>
                  <w:spacing w:after="0"/>
                  <w:jc w:val="both"/>
                  <w:rPr>
                    <w:rFonts w:ascii="Segoe UI" w:hAnsi="Segoe UI" w:cs="Segoe UI"/>
                    <w:sz w:val="20"/>
                    <w:szCs w:val="20"/>
                  </w:rPr>
                </w:pPr>
                <w:r>
                  <w:rPr>
                    <w:rFonts w:ascii="Segoe UI" w:hAnsi="Segoe UI" w:cs="Segoe UI"/>
                    <w:sz w:val="20"/>
                    <w:szCs w:val="20"/>
                  </w:rPr>
                  <w:t>Needing more knowledge surrounding standard base grading to fully implement.</w:t>
                </w:r>
              </w:p>
              <w:p w:rsidR="003F26E0" w:rsidRDefault="003F26E0" w:rsidP="00BB0A86">
                <w:pPr>
                  <w:pStyle w:val="ListParagraph"/>
                  <w:numPr>
                    <w:ilvl w:val="0"/>
                    <w:numId w:val="12"/>
                  </w:numPr>
                  <w:spacing w:after="0"/>
                  <w:jc w:val="both"/>
                  <w:rPr>
                    <w:rFonts w:ascii="Segoe UI" w:hAnsi="Segoe UI" w:cs="Segoe UI"/>
                    <w:sz w:val="20"/>
                    <w:szCs w:val="20"/>
                  </w:rPr>
                </w:pPr>
                <w:r>
                  <w:rPr>
                    <w:rFonts w:ascii="Segoe UI" w:hAnsi="Segoe UI" w:cs="Segoe UI"/>
                    <w:sz w:val="20"/>
                    <w:szCs w:val="20"/>
                  </w:rPr>
                  <w:t>Keeping staff from wandering away from the direction and goals we have set.</w:t>
                </w:r>
              </w:p>
              <w:p w:rsidR="003F26E0" w:rsidRPr="006A1C70" w:rsidRDefault="003F26E0" w:rsidP="00BB0A86">
                <w:pPr>
                  <w:pStyle w:val="ListParagraph"/>
                  <w:numPr>
                    <w:ilvl w:val="0"/>
                    <w:numId w:val="12"/>
                  </w:numPr>
                  <w:spacing w:after="0"/>
                  <w:jc w:val="both"/>
                  <w:rPr>
                    <w:rFonts w:ascii="Segoe UI" w:hAnsi="Segoe UI" w:cs="Segoe UI"/>
                    <w:sz w:val="20"/>
                    <w:szCs w:val="20"/>
                  </w:rPr>
                </w:pPr>
                <w:r>
                  <w:rPr>
                    <w:rFonts w:ascii="Segoe UI" w:hAnsi="Segoe UI" w:cs="Segoe UI"/>
                    <w:sz w:val="20"/>
                    <w:szCs w:val="20"/>
                  </w:rPr>
                  <w:t>Celebration with staff when goals are reached and milestones reached.</w:t>
                </w:r>
              </w:p>
              <w:p w:rsidR="003F26E0" w:rsidRPr="004C3894" w:rsidRDefault="003F26E0" w:rsidP="00BB0A86">
                <w:pPr>
                  <w:spacing w:after="0"/>
                  <w:rPr>
                    <w:rFonts w:ascii="Segoe UI" w:hAnsi="Segoe UI" w:cs="Segoe UI"/>
                    <w:sz w:val="20"/>
                    <w:szCs w:val="20"/>
                  </w:rPr>
                </w:pPr>
              </w:p>
            </w:tc>
          </w:sdtContent>
        </w:sdt>
      </w:tr>
      <w:tr w:rsidR="003F26E0" w:rsidRPr="004C3894" w:rsidTr="001F67F9">
        <w:tblPrEx>
          <w:tblCellMar>
            <w:left w:w="108" w:type="dxa"/>
            <w:right w:w="108" w:type="dxa"/>
          </w:tblCellMar>
        </w:tblPrEx>
        <w:trPr>
          <w:trHeight w:val="440"/>
        </w:trPr>
        <w:tc>
          <w:tcPr>
            <w:tcW w:w="924" w:type="dxa"/>
            <w:shd w:val="clear" w:color="auto" w:fill="D5DCE4" w:themeFill="text2" w:themeFillTint="33"/>
          </w:tcPr>
          <w:p w:rsidR="003F26E0" w:rsidRPr="004C3894" w:rsidRDefault="003F26E0" w:rsidP="00BB0A86">
            <w:pPr>
              <w:spacing w:after="0" w:line="240" w:lineRule="auto"/>
              <w:rPr>
                <w:rFonts w:ascii="Segoe UI" w:hAnsi="Segoe UI" w:cs="Segoe UI"/>
                <w:sz w:val="20"/>
                <w:szCs w:val="20"/>
              </w:rPr>
            </w:pPr>
            <w:r w:rsidRPr="005722C0">
              <w:rPr>
                <w:rFonts w:ascii="Segoe UI" w:hAnsi="Segoe UI" w:cs="Segoe UI"/>
                <w:b/>
                <w:sz w:val="20"/>
                <w:szCs w:val="20"/>
              </w:rPr>
              <w:t>Adjust</w:t>
            </w:r>
            <w:r w:rsidR="005722C0">
              <w:rPr>
                <w:rFonts w:ascii="Segoe UI" w:hAnsi="Segoe UI" w:cs="Segoe UI"/>
                <w:b/>
                <w:sz w:val="20"/>
                <w:szCs w:val="20"/>
              </w:rPr>
              <w:t xml:space="preserve"> </w:t>
            </w:r>
            <w:r w:rsidRPr="000F07C0">
              <w:rPr>
                <w:rFonts w:ascii="Segoe UI" w:hAnsi="Segoe UI" w:cs="Segoe UI"/>
                <w:sz w:val="18"/>
                <w:szCs w:val="20"/>
              </w:rPr>
              <w:t>What changes are we going to make based upon our findings</w:t>
            </w:r>
            <w:r w:rsidRPr="000F07C0">
              <w:rPr>
                <w:rFonts w:ascii="Segoe UI" w:hAnsi="Segoe UI" w:cs="Segoe UI"/>
                <w:sz w:val="16"/>
                <w:szCs w:val="20"/>
              </w:rPr>
              <w:t>?</w:t>
            </w:r>
          </w:p>
        </w:tc>
        <w:sdt>
          <w:sdtPr>
            <w:id w:val="941487094"/>
            <w:placeholder>
              <w:docPart w:val="20551D4860B1465B88A1320F3D0DB549"/>
            </w:placeholder>
          </w:sdtPr>
          <w:sdtContent>
            <w:tc>
              <w:tcPr>
                <w:tcW w:w="9241" w:type="dxa"/>
              </w:tcPr>
              <w:p w:rsidR="003F26E0" w:rsidRPr="005722C0" w:rsidRDefault="003F26E0" w:rsidP="00BB0A86">
                <w:pPr>
                  <w:pStyle w:val="ListParagraph"/>
                  <w:numPr>
                    <w:ilvl w:val="0"/>
                    <w:numId w:val="19"/>
                  </w:numPr>
                  <w:spacing w:after="0"/>
                  <w:rPr>
                    <w:rFonts w:ascii="Segoe UI" w:hAnsi="Segoe UI" w:cs="Segoe UI"/>
                    <w:sz w:val="20"/>
                    <w:szCs w:val="20"/>
                  </w:rPr>
                </w:pPr>
                <w:r w:rsidRPr="005722C0">
                  <w:rPr>
                    <w:rFonts w:ascii="Segoe UI" w:hAnsi="Segoe UI" w:cs="Segoe UI"/>
                    <w:sz w:val="20"/>
                    <w:szCs w:val="20"/>
                  </w:rPr>
                  <w:t xml:space="preserve">Focused Strategies (AVID, GLAD, PBIS) – We will continue  to focus in these areas of PBIS, AVID and the use of GLAD strategies as each one of these has become a major part of Brewster Middle School.  Our culture is wrapped around these and we feel good that we are heading in a good direction with these areas helping build a strong foundation.  </w:t>
                </w:r>
              </w:p>
              <w:p w:rsidR="003F26E0" w:rsidRDefault="003F26E0" w:rsidP="00BB0A86">
                <w:pPr>
                  <w:pStyle w:val="ListParagraph"/>
                  <w:numPr>
                    <w:ilvl w:val="0"/>
                    <w:numId w:val="7"/>
                  </w:numPr>
                  <w:spacing w:after="0"/>
                  <w:jc w:val="both"/>
                  <w:rPr>
                    <w:rFonts w:ascii="Segoe UI" w:hAnsi="Segoe UI" w:cs="Segoe UI"/>
                    <w:sz w:val="20"/>
                    <w:szCs w:val="20"/>
                  </w:rPr>
                </w:pPr>
                <w:r>
                  <w:rPr>
                    <w:rFonts w:ascii="Segoe UI" w:hAnsi="Segoe UI" w:cs="Segoe UI"/>
                    <w:sz w:val="20"/>
                    <w:szCs w:val="20"/>
                  </w:rPr>
                  <w:t>Attendance – We need to educate our parents more of the importance of attendance and a successful education.  We have let parent know that when they pull students from school to head south for work or visit family member, that we will file on them after ten days of absence, if they do not check into a school at their destination.</w:t>
                </w:r>
              </w:p>
              <w:p w:rsidR="00692B1B" w:rsidRDefault="003F26E0" w:rsidP="00BB0A86">
                <w:pPr>
                  <w:pStyle w:val="ListParagraph"/>
                  <w:numPr>
                    <w:ilvl w:val="0"/>
                    <w:numId w:val="7"/>
                  </w:numPr>
                  <w:spacing w:after="0"/>
                  <w:jc w:val="both"/>
                  <w:rPr>
                    <w:rFonts w:ascii="Segoe UI" w:hAnsi="Segoe UI" w:cs="Segoe UI"/>
                    <w:sz w:val="20"/>
                    <w:szCs w:val="20"/>
                  </w:rPr>
                </w:pPr>
                <w:r>
                  <w:rPr>
                    <w:rFonts w:ascii="Segoe UI" w:hAnsi="Segoe UI" w:cs="Segoe UI"/>
                    <w:sz w:val="20"/>
                    <w:szCs w:val="20"/>
                  </w:rPr>
                  <w:t xml:space="preserve">Standard </w:t>
                </w:r>
                <w:r w:rsidRPr="002B02CE">
                  <w:rPr>
                    <w:rFonts w:ascii="Segoe UI" w:hAnsi="Segoe UI" w:cs="Segoe UI"/>
                    <w:sz w:val="20"/>
                    <w:szCs w:val="20"/>
                  </w:rPr>
                  <w:t>Based Grading</w:t>
                </w:r>
                <w:r>
                  <w:rPr>
                    <w:rFonts w:ascii="Segoe UI" w:hAnsi="Segoe UI" w:cs="Segoe UI"/>
                    <w:sz w:val="20"/>
                    <w:szCs w:val="20"/>
                  </w:rPr>
                  <w:t xml:space="preserve"> – Using our curriculum guide to help shape the standards in the grade book seem to be a challenge for us at this time.  Using Skyward does not seem to be friendly when it comes to Standard Base Grading and entries.</w:t>
                </w:r>
              </w:p>
              <w:p w:rsidR="00692B1B" w:rsidRDefault="00692B1B" w:rsidP="00692B1B">
                <w:pPr>
                  <w:spacing w:after="0"/>
                  <w:jc w:val="both"/>
                  <w:rPr>
                    <w:rFonts w:ascii="Segoe UI" w:hAnsi="Segoe UI" w:cs="Segoe UI"/>
                    <w:sz w:val="20"/>
                    <w:szCs w:val="20"/>
                  </w:rPr>
                </w:pPr>
              </w:p>
              <w:p w:rsidR="00692B1B" w:rsidRDefault="00692B1B" w:rsidP="00692B1B">
                <w:pPr>
                  <w:spacing w:after="0"/>
                  <w:jc w:val="both"/>
                  <w:rPr>
                    <w:rFonts w:ascii="Segoe UI" w:hAnsi="Segoe UI" w:cs="Segoe UI"/>
                    <w:sz w:val="20"/>
                    <w:szCs w:val="20"/>
                  </w:rPr>
                </w:pPr>
              </w:p>
              <w:p w:rsidR="00692B1B" w:rsidRDefault="00692B1B" w:rsidP="00692B1B">
                <w:pPr>
                  <w:spacing w:after="0"/>
                  <w:jc w:val="both"/>
                  <w:rPr>
                    <w:rFonts w:ascii="Segoe UI" w:hAnsi="Segoe UI" w:cs="Segoe UI"/>
                    <w:sz w:val="20"/>
                    <w:szCs w:val="20"/>
                  </w:rPr>
                </w:pPr>
              </w:p>
              <w:p w:rsidR="00692B1B" w:rsidRDefault="00692B1B" w:rsidP="00692B1B">
                <w:pPr>
                  <w:spacing w:after="0"/>
                  <w:jc w:val="both"/>
                  <w:rPr>
                    <w:rFonts w:ascii="Segoe UI" w:hAnsi="Segoe UI" w:cs="Segoe UI"/>
                    <w:sz w:val="20"/>
                    <w:szCs w:val="20"/>
                  </w:rPr>
                </w:pPr>
              </w:p>
              <w:p w:rsidR="00692B1B" w:rsidRDefault="00692B1B" w:rsidP="00692B1B">
                <w:pPr>
                  <w:spacing w:after="0"/>
                  <w:jc w:val="both"/>
                  <w:rPr>
                    <w:rFonts w:ascii="Segoe UI" w:hAnsi="Segoe UI" w:cs="Segoe UI"/>
                    <w:sz w:val="20"/>
                    <w:szCs w:val="20"/>
                  </w:rPr>
                </w:pPr>
              </w:p>
              <w:p w:rsidR="00692B1B" w:rsidRDefault="00692B1B" w:rsidP="00692B1B">
                <w:pPr>
                  <w:spacing w:after="0"/>
                  <w:jc w:val="both"/>
                  <w:rPr>
                    <w:rFonts w:ascii="Segoe UI" w:hAnsi="Segoe UI" w:cs="Segoe UI"/>
                    <w:sz w:val="20"/>
                    <w:szCs w:val="20"/>
                  </w:rPr>
                </w:pPr>
              </w:p>
              <w:p w:rsidR="00DC611C" w:rsidRDefault="00DC611C" w:rsidP="00692B1B">
                <w:pPr>
                  <w:spacing w:after="0"/>
                  <w:jc w:val="both"/>
                  <w:rPr>
                    <w:rFonts w:ascii="Segoe UI" w:hAnsi="Segoe UI" w:cs="Segoe UI"/>
                    <w:sz w:val="20"/>
                    <w:szCs w:val="20"/>
                  </w:rPr>
                </w:pPr>
              </w:p>
              <w:p w:rsidR="00DC611C" w:rsidRDefault="00DC611C" w:rsidP="00692B1B">
                <w:pPr>
                  <w:spacing w:after="0"/>
                  <w:jc w:val="both"/>
                  <w:rPr>
                    <w:rFonts w:ascii="Segoe UI" w:hAnsi="Segoe UI" w:cs="Segoe UI"/>
                    <w:sz w:val="20"/>
                    <w:szCs w:val="20"/>
                  </w:rPr>
                </w:pPr>
              </w:p>
              <w:p w:rsidR="00DC611C" w:rsidRDefault="00DC611C" w:rsidP="00692B1B">
                <w:pPr>
                  <w:spacing w:after="0"/>
                  <w:jc w:val="both"/>
                  <w:rPr>
                    <w:rFonts w:ascii="Segoe UI" w:hAnsi="Segoe UI" w:cs="Segoe UI"/>
                    <w:sz w:val="20"/>
                    <w:szCs w:val="20"/>
                  </w:rPr>
                </w:pPr>
              </w:p>
              <w:p w:rsidR="00DC611C" w:rsidRDefault="00DC611C" w:rsidP="00692B1B">
                <w:pPr>
                  <w:spacing w:after="0"/>
                  <w:jc w:val="both"/>
                  <w:rPr>
                    <w:rFonts w:ascii="Segoe UI" w:hAnsi="Segoe UI" w:cs="Segoe UI"/>
                    <w:sz w:val="20"/>
                    <w:szCs w:val="20"/>
                  </w:rPr>
                </w:pPr>
              </w:p>
              <w:p w:rsidR="00DC611C" w:rsidRDefault="00DC611C" w:rsidP="00692B1B">
                <w:pPr>
                  <w:spacing w:after="0"/>
                  <w:jc w:val="both"/>
                  <w:rPr>
                    <w:rFonts w:ascii="Segoe UI" w:hAnsi="Segoe UI" w:cs="Segoe UI"/>
                    <w:sz w:val="20"/>
                    <w:szCs w:val="20"/>
                  </w:rPr>
                </w:pPr>
              </w:p>
              <w:p w:rsidR="00692B1B" w:rsidRDefault="00692B1B" w:rsidP="00692B1B">
                <w:pPr>
                  <w:spacing w:after="0"/>
                  <w:jc w:val="both"/>
                  <w:rPr>
                    <w:rFonts w:ascii="Segoe UI" w:hAnsi="Segoe UI" w:cs="Segoe UI"/>
                    <w:sz w:val="20"/>
                    <w:szCs w:val="20"/>
                  </w:rPr>
                </w:pPr>
              </w:p>
              <w:p w:rsidR="003F26E0" w:rsidRPr="00692B1B" w:rsidRDefault="003F26E0" w:rsidP="00692B1B">
                <w:pPr>
                  <w:spacing w:after="0"/>
                  <w:jc w:val="both"/>
                  <w:rPr>
                    <w:rFonts w:ascii="Segoe UI" w:hAnsi="Segoe UI" w:cs="Segoe UI"/>
                    <w:sz w:val="20"/>
                    <w:szCs w:val="20"/>
                  </w:rPr>
                </w:pPr>
              </w:p>
            </w:tc>
          </w:sdtContent>
        </w:sdt>
      </w:tr>
      <w:tr w:rsidR="003F26E0" w:rsidRPr="004C3894" w:rsidTr="00DC611C">
        <w:tblPrEx>
          <w:tblCellMar>
            <w:left w:w="108" w:type="dxa"/>
            <w:right w:w="108" w:type="dxa"/>
          </w:tblCellMar>
        </w:tblPrEx>
        <w:trPr>
          <w:trHeight w:val="350"/>
        </w:trPr>
        <w:tc>
          <w:tcPr>
            <w:tcW w:w="10165" w:type="dxa"/>
            <w:gridSpan w:val="2"/>
            <w:shd w:val="clear" w:color="auto" w:fill="9CC2E5" w:themeFill="accent1" w:themeFillTint="99"/>
          </w:tcPr>
          <w:p w:rsidR="003F26E0" w:rsidRPr="004C3894" w:rsidRDefault="003F26E0" w:rsidP="00BB0A86">
            <w:pPr>
              <w:rPr>
                <w:rFonts w:ascii="Segoe UI" w:hAnsi="Segoe UI" w:cs="Segoe UI"/>
                <w:b/>
                <w:sz w:val="20"/>
                <w:szCs w:val="20"/>
              </w:rPr>
            </w:pPr>
            <w:r w:rsidRPr="004C3894">
              <w:rPr>
                <w:rFonts w:ascii="Segoe UI" w:hAnsi="Segoe UI" w:cs="Segoe UI"/>
                <w:b/>
                <w:sz w:val="20"/>
                <w:szCs w:val="20"/>
              </w:rPr>
              <w:lastRenderedPageBreak/>
              <w:t xml:space="preserve">COMPONENT #3: ACTIVITIES TO ENSURE MASTERY </w:t>
            </w:r>
          </w:p>
        </w:tc>
      </w:tr>
      <w:tr w:rsidR="003F26E0" w:rsidRPr="004C3894" w:rsidTr="00DC611C">
        <w:tblPrEx>
          <w:tblCellMar>
            <w:left w:w="108" w:type="dxa"/>
            <w:right w:w="108" w:type="dxa"/>
          </w:tblCellMar>
        </w:tblPrEx>
        <w:trPr>
          <w:trHeight w:val="377"/>
        </w:trPr>
        <w:tc>
          <w:tcPr>
            <w:tcW w:w="10165" w:type="dxa"/>
            <w:gridSpan w:val="2"/>
          </w:tcPr>
          <w:p w:rsidR="003F26E0" w:rsidRPr="004C3894" w:rsidRDefault="003F26E0" w:rsidP="00BB0A86">
            <w:pPr>
              <w:rPr>
                <w:rFonts w:ascii="Segoe UI" w:hAnsi="Segoe UI" w:cs="Segoe UI"/>
                <w:b/>
                <w:sz w:val="20"/>
                <w:szCs w:val="20"/>
              </w:rPr>
            </w:pPr>
            <w:r w:rsidRPr="004C3894">
              <w:rPr>
                <w:rFonts w:ascii="Segoe UI" w:hAnsi="Segoe UI" w:cs="Segoe UI"/>
                <w:b/>
                <w:sz w:val="20"/>
                <w:szCs w:val="20"/>
              </w:rPr>
              <w:t>PROCEDURES TO SUPPORT YOUR ACTIVITIES TO ENSURE MASTERY</w:t>
            </w:r>
          </w:p>
        </w:tc>
      </w:tr>
      <w:tr w:rsidR="003F26E0" w:rsidRPr="004C3894" w:rsidTr="00692B1B">
        <w:tblPrEx>
          <w:tblCellMar>
            <w:left w:w="108" w:type="dxa"/>
            <w:right w:w="108" w:type="dxa"/>
          </w:tblCellMar>
        </w:tblPrEx>
        <w:trPr>
          <w:trHeight w:val="2600"/>
        </w:trPr>
        <w:tc>
          <w:tcPr>
            <w:tcW w:w="924" w:type="dxa"/>
            <w:shd w:val="clear" w:color="auto" w:fill="D5DCE4" w:themeFill="text2" w:themeFillTint="33"/>
          </w:tcPr>
          <w:p w:rsidR="005722C0" w:rsidRDefault="003F26E0" w:rsidP="00BB0A86">
            <w:pPr>
              <w:spacing w:after="0" w:line="240" w:lineRule="auto"/>
              <w:rPr>
                <w:rFonts w:ascii="Segoe UI" w:hAnsi="Segoe UI" w:cs="Segoe UI"/>
                <w:sz w:val="18"/>
                <w:szCs w:val="20"/>
              </w:rPr>
            </w:pPr>
            <w:r w:rsidRPr="005722C0">
              <w:rPr>
                <w:rFonts w:ascii="Segoe UI" w:hAnsi="Segoe UI" w:cs="Segoe UI"/>
                <w:b/>
                <w:sz w:val="20"/>
                <w:szCs w:val="20"/>
              </w:rPr>
              <w:t>Plan</w:t>
            </w:r>
            <w:r w:rsidR="005722C0">
              <w:rPr>
                <w:rFonts w:ascii="Segoe UI" w:hAnsi="Segoe UI" w:cs="Segoe UI"/>
                <w:b/>
                <w:sz w:val="20"/>
                <w:szCs w:val="20"/>
              </w:rPr>
              <w:t xml:space="preserve"> </w:t>
            </w:r>
            <w:r w:rsidRPr="005722C0">
              <w:rPr>
                <w:rFonts w:ascii="Segoe UI" w:hAnsi="Segoe UI" w:cs="Segoe UI"/>
                <w:sz w:val="18"/>
                <w:szCs w:val="20"/>
              </w:rPr>
              <w:t xml:space="preserve"> </w:t>
            </w:r>
          </w:p>
          <w:p w:rsidR="003F26E0" w:rsidRPr="004C3894" w:rsidRDefault="003F26E0" w:rsidP="00BB0A86">
            <w:pPr>
              <w:spacing w:after="0" w:line="240" w:lineRule="auto"/>
              <w:rPr>
                <w:rFonts w:ascii="Segoe UI" w:hAnsi="Segoe UI" w:cs="Segoe UI"/>
                <w:sz w:val="20"/>
                <w:szCs w:val="20"/>
              </w:rPr>
            </w:pPr>
            <w:r w:rsidRPr="000F07C0">
              <w:rPr>
                <w:rFonts w:ascii="Segoe UI" w:hAnsi="Segoe UI" w:cs="Segoe UI"/>
                <w:sz w:val="18"/>
                <w:szCs w:val="20"/>
              </w:rPr>
              <w:t>What are we going to do?</w:t>
            </w:r>
          </w:p>
        </w:tc>
        <w:sdt>
          <w:sdtPr>
            <w:rPr>
              <w:rFonts w:ascii="Segoe UI" w:hAnsi="Segoe UI" w:cs="Segoe UI"/>
              <w:sz w:val="20"/>
              <w:szCs w:val="20"/>
            </w:rPr>
            <w:id w:val="-744112055"/>
            <w:placeholder>
              <w:docPart w:val="8A3C151EB2A54E40B6D594FE07A7DAB3"/>
            </w:placeholder>
          </w:sdtPr>
          <w:sdtContent>
            <w:tc>
              <w:tcPr>
                <w:tcW w:w="9241" w:type="dxa"/>
              </w:tcPr>
              <w:p w:rsidR="003F26E0" w:rsidRDefault="003F26E0" w:rsidP="00BB0A86">
                <w:pPr>
                  <w:spacing w:line="240" w:lineRule="auto"/>
                  <w:rPr>
                    <w:rFonts w:ascii="Segoe UI" w:hAnsi="Segoe UI" w:cs="Segoe UI"/>
                    <w:sz w:val="20"/>
                    <w:szCs w:val="20"/>
                  </w:rPr>
                </w:pPr>
                <w:r>
                  <w:rPr>
                    <w:rFonts w:ascii="Segoe UI" w:hAnsi="Segoe UI" w:cs="Segoe UI"/>
                    <w:sz w:val="20"/>
                    <w:szCs w:val="20"/>
                  </w:rPr>
                  <w:t xml:space="preserve"> Standard Based Grading: To ensure mastery of the State Standards.  We are being introduced to Standard Base Grading by local ESD staff as well as high school staff who are already using it.  We need to understand how it will show a clearer growth in certain areas and if growth is being made as well as if the students have met the standards.</w:t>
                </w:r>
              </w:p>
              <w:p w:rsidR="003F26E0" w:rsidRDefault="003F26E0" w:rsidP="00BB0A86">
                <w:pPr>
                  <w:spacing w:line="240" w:lineRule="auto"/>
                  <w:rPr>
                    <w:rFonts w:ascii="Segoe UI" w:hAnsi="Segoe UI" w:cs="Segoe UI"/>
                    <w:sz w:val="20"/>
                    <w:szCs w:val="20"/>
                  </w:rPr>
                </w:pPr>
                <w:r>
                  <w:rPr>
                    <w:rFonts w:ascii="Segoe UI" w:hAnsi="Segoe UI" w:cs="Segoe UI"/>
                    <w:sz w:val="20"/>
                    <w:szCs w:val="20"/>
                  </w:rPr>
                  <w:t>PLC collaboration time:  Staff will meets for at least 150 minutes a week to review progress of students and determine instructional adjustments that need to be made.</w:t>
                </w:r>
              </w:p>
              <w:p w:rsidR="003F26E0" w:rsidRPr="004C3894" w:rsidRDefault="003F26E0" w:rsidP="00692B1B">
                <w:pPr>
                  <w:spacing w:after="0" w:line="240" w:lineRule="auto"/>
                  <w:rPr>
                    <w:rFonts w:ascii="Segoe UI" w:hAnsi="Segoe UI" w:cs="Segoe UI"/>
                    <w:sz w:val="20"/>
                    <w:szCs w:val="20"/>
                  </w:rPr>
                </w:pPr>
                <w:r>
                  <w:rPr>
                    <w:rFonts w:ascii="Segoe UI" w:hAnsi="Segoe UI" w:cs="Segoe UI"/>
                    <w:sz w:val="20"/>
                    <w:szCs w:val="20"/>
                  </w:rPr>
                  <w:t xml:space="preserve">High School and Beyond Plan – Starting in Advisory class which meets every Monday we will begin the HS and Beyond Plan by using My School Data.  </w:t>
                </w:r>
              </w:p>
            </w:tc>
          </w:sdtContent>
        </w:sdt>
      </w:tr>
      <w:tr w:rsidR="003F26E0" w:rsidRPr="004C3894" w:rsidTr="001F67F9">
        <w:tblPrEx>
          <w:tblCellMar>
            <w:left w:w="108" w:type="dxa"/>
            <w:right w:w="108" w:type="dxa"/>
          </w:tblCellMar>
        </w:tblPrEx>
        <w:trPr>
          <w:trHeight w:val="440"/>
        </w:trPr>
        <w:tc>
          <w:tcPr>
            <w:tcW w:w="924" w:type="dxa"/>
            <w:shd w:val="clear" w:color="auto" w:fill="D5DCE4" w:themeFill="text2" w:themeFillTint="33"/>
          </w:tcPr>
          <w:p w:rsidR="00BB0A86" w:rsidRDefault="003F26E0" w:rsidP="00BB0A86">
            <w:pPr>
              <w:spacing w:after="0" w:line="240" w:lineRule="auto"/>
              <w:rPr>
                <w:rFonts w:ascii="Segoe UI" w:hAnsi="Segoe UI" w:cs="Segoe UI"/>
                <w:sz w:val="20"/>
                <w:szCs w:val="20"/>
              </w:rPr>
            </w:pPr>
            <w:r w:rsidRPr="005722C0">
              <w:rPr>
                <w:rFonts w:ascii="Segoe UI" w:hAnsi="Segoe UI" w:cs="Segoe UI"/>
                <w:b/>
                <w:sz w:val="20"/>
                <w:szCs w:val="20"/>
              </w:rPr>
              <w:t>Do</w:t>
            </w:r>
            <w:r w:rsidR="005722C0">
              <w:rPr>
                <w:rFonts w:ascii="Segoe UI" w:hAnsi="Segoe UI" w:cs="Segoe UI"/>
                <w:b/>
                <w:sz w:val="20"/>
                <w:szCs w:val="20"/>
              </w:rPr>
              <w:t xml:space="preserve"> </w:t>
            </w:r>
            <w:r>
              <w:rPr>
                <w:rFonts w:ascii="Segoe UI" w:hAnsi="Segoe UI" w:cs="Segoe UI"/>
                <w:sz w:val="20"/>
                <w:szCs w:val="20"/>
              </w:rPr>
              <w:t xml:space="preserve"> </w:t>
            </w:r>
          </w:p>
          <w:p w:rsidR="003F26E0" w:rsidRPr="004C3894" w:rsidRDefault="003F26E0" w:rsidP="00BB0A86">
            <w:pPr>
              <w:spacing w:after="0" w:line="240" w:lineRule="auto"/>
              <w:rPr>
                <w:rFonts w:ascii="Segoe UI" w:hAnsi="Segoe UI" w:cs="Segoe UI"/>
                <w:sz w:val="20"/>
                <w:szCs w:val="20"/>
              </w:rPr>
            </w:pPr>
            <w:r w:rsidRPr="000F07C0">
              <w:rPr>
                <w:rFonts w:ascii="Segoe UI" w:hAnsi="Segoe UI" w:cs="Segoe UI"/>
                <w:sz w:val="18"/>
                <w:szCs w:val="20"/>
              </w:rPr>
              <w:t>When and how will we do it?</w:t>
            </w:r>
          </w:p>
        </w:tc>
        <w:sdt>
          <w:sdtPr>
            <w:rPr>
              <w:rFonts w:ascii="Segoe UI" w:hAnsi="Segoe UI" w:cs="Segoe UI"/>
              <w:sz w:val="20"/>
              <w:szCs w:val="20"/>
            </w:rPr>
            <w:id w:val="236749738"/>
            <w:placeholder>
              <w:docPart w:val="8A3C151EB2A54E40B6D594FE07A7DAB3"/>
            </w:placeholder>
          </w:sdtPr>
          <w:sdtContent>
            <w:tc>
              <w:tcPr>
                <w:tcW w:w="9241" w:type="dxa"/>
              </w:tcPr>
              <w:p w:rsidR="003F26E0" w:rsidRDefault="003F26E0" w:rsidP="00BB0A86">
                <w:pPr>
                  <w:spacing w:after="0" w:line="240" w:lineRule="auto"/>
                  <w:rPr>
                    <w:rFonts w:ascii="Segoe UI" w:hAnsi="Segoe UI" w:cs="Segoe UI"/>
                    <w:sz w:val="20"/>
                    <w:szCs w:val="20"/>
                  </w:rPr>
                </w:pPr>
                <w:r>
                  <w:rPr>
                    <w:rFonts w:ascii="Segoe UI" w:hAnsi="Segoe UI" w:cs="Segoe UI"/>
                    <w:sz w:val="20"/>
                    <w:szCs w:val="20"/>
                  </w:rPr>
                  <w:t xml:space="preserve"> Standard Based Grading: Continue to educate ourselves with the process of SBG and how it will look in Skyward, our grading system.  We have already started the process of looking into SBG. </w:t>
                </w:r>
              </w:p>
              <w:p w:rsidR="003F26E0" w:rsidRDefault="003F26E0" w:rsidP="00BB0A86">
                <w:pPr>
                  <w:pStyle w:val="ListParagraph"/>
                  <w:numPr>
                    <w:ilvl w:val="0"/>
                    <w:numId w:val="8"/>
                  </w:numPr>
                  <w:spacing w:after="0" w:line="240" w:lineRule="auto"/>
                  <w:rPr>
                    <w:rFonts w:ascii="Segoe UI" w:hAnsi="Segoe UI" w:cs="Segoe UI"/>
                    <w:sz w:val="20"/>
                    <w:szCs w:val="20"/>
                  </w:rPr>
                </w:pPr>
                <w:r>
                  <w:rPr>
                    <w:rFonts w:ascii="Segoe UI" w:hAnsi="Segoe UI" w:cs="Segoe UI"/>
                    <w:sz w:val="20"/>
                    <w:szCs w:val="20"/>
                  </w:rPr>
                  <w:t>2017-18 school year staff began exploring SBG</w:t>
                </w:r>
              </w:p>
              <w:p w:rsidR="003F26E0" w:rsidRDefault="003F26E0" w:rsidP="00BB0A86">
                <w:pPr>
                  <w:pStyle w:val="ListParagraph"/>
                  <w:numPr>
                    <w:ilvl w:val="0"/>
                    <w:numId w:val="8"/>
                  </w:numPr>
                  <w:spacing w:after="0" w:line="240" w:lineRule="auto"/>
                  <w:rPr>
                    <w:rFonts w:ascii="Segoe UI" w:hAnsi="Segoe UI" w:cs="Segoe UI"/>
                    <w:sz w:val="20"/>
                    <w:szCs w:val="20"/>
                  </w:rPr>
                </w:pPr>
                <w:r>
                  <w:rPr>
                    <w:rFonts w:ascii="Segoe UI" w:hAnsi="Segoe UI" w:cs="Segoe UI"/>
                    <w:sz w:val="20"/>
                    <w:szCs w:val="20"/>
                  </w:rPr>
                  <w:t>The math team started piloting in the 2017-18 school as it was a better fit for their team to move forward.</w:t>
                </w:r>
              </w:p>
              <w:p w:rsidR="003F26E0" w:rsidRDefault="003F26E0" w:rsidP="00BB0A86">
                <w:pPr>
                  <w:pStyle w:val="ListParagraph"/>
                  <w:numPr>
                    <w:ilvl w:val="0"/>
                    <w:numId w:val="8"/>
                  </w:numPr>
                  <w:spacing w:after="0" w:line="240" w:lineRule="auto"/>
                  <w:rPr>
                    <w:rFonts w:ascii="Segoe UI" w:hAnsi="Segoe UI" w:cs="Segoe UI"/>
                    <w:sz w:val="20"/>
                    <w:szCs w:val="20"/>
                  </w:rPr>
                </w:pPr>
                <w:r>
                  <w:rPr>
                    <w:rFonts w:ascii="Segoe UI" w:hAnsi="Segoe UI" w:cs="Segoe UI"/>
                    <w:sz w:val="20"/>
                    <w:szCs w:val="20"/>
                  </w:rPr>
                  <w:t>The other teams (ELA, science, rotation) needed more understanding of the process and are still looking into the ramifications it will have on them, with the intent all teachers using SBG starting in the fall of 2019.</w:t>
                </w:r>
              </w:p>
              <w:p w:rsidR="003F26E0" w:rsidRDefault="003F26E0" w:rsidP="00BB0A86">
                <w:pPr>
                  <w:pStyle w:val="ListParagraph"/>
                  <w:numPr>
                    <w:ilvl w:val="0"/>
                    <w:numId w:val="8"/>
                  </w:numPr>
                  <w:spacing w:after="0" w:line="240" w:lineRule="auto"/>
                  <w:rPr>
                    <w:rFonts w:ascii="Segoe UI" w:hAnsi="Segoe UI" w:cs="Segoe UI"/>
                    <w:sz w:val="20"/>
                    <w:szCs w:val="20"/>
                  </w:rPr>
                </w:pPr>
                <w:r>
                  <w:rPr>
                    <w:rFonts w:ascii="Segoe UI" w:hAnsi="Segoe UI" w:cs="Segoe UI"/>
                    <w:sz w:val="20"/>
                    <w:szCs w:val="20"/>
                  </w:rPr>
                  <w:t>We invited two high school teachers to a late start Monday meeting to explain how they are using the process and to answer our questions to better understand. (October 29 2018)</w:t>
                </w:r>
              </w:p>
              <w:p w:rsidR="003F26E0" w:rsidRPr="00DC611C" w:rsidRDefault="003F26E0" w:rsidP="00BB0A86">
                <w:pPr>
                  <w:spacing w:after="0" w:line="240" w:lineRule="auto"/>
                  <w:rPr>
                    <w:rFonts w:ascii="Segoe UI" w:hAnsi="Segoe UI" w:cs="Segoe UI"/>
                    <w:sz w:val="14"/>
                    <w:szCs w:val="20"/>
                  </w:rPr>
                </w:pPr>
              </w:p>
              <w:p w:rsidR="003F26E0" w:rsidRDefault="003F26E0" w:rsidP="00BB0A86">
                <w:pPr>
                  <w:spacing w:after="0" w:line="240" w:lineRule="auto"/>
                  <w:rPr>
                    <w:rFonts w:ascii="Segoe UI" w:hAnsi="Segoe UI" w:cs="Segoe UI"/>
                    <w:sz w:val="20"/>
                    <w:szCs w:val="20"/>
                  </w:rPr>
                </w:pPr>
                <w:r>
                  <w:rPr>
                    <w:rFonts w:ascii="Segoe UI" w:hAnsi="Segoe UI" w:cs="Segoe UI"/>
                    <w:sz w:val="20"/>
                    <w:szCs w:val="20"/>
                  </w:rPr>
                  <w:t xml:space="preserve">PLC collaboration time: Collaboration time is built into the everyday schedule.  Grade levels all have the same prep/collaboration time, which allows them to meet as a group.  </w:t>
                </w:r>
              </w:p>
              <w:p w:rsidR="003F26E0" w:rsidRPr="00DC611C" w:rsidRDefault="003F26E0" w:rsidP="00BB0A86">
                <w:pPr>
                  <w:spacing w:after="0" w:line="240" w:lineRule="auto"/>
                  <w:rPr>
                    <w:rFonts w:ascii="Segoe UI" w:hAnsi="Segoe UI" w:cs="Segoe UI"/>
                    <w:sz w:val="14"/>
                    <w:szCs w:val="20"/>
                  </w:rPr>
                </w:pPr>
              </w:p>
              <w:p w:rsidR="003F26E0" w:rsidRPr="004C3894" w:rsidRDefault="003F26E0" w:rsidP="00692B1B">
                <w:pPr>
                  <w:spacing w:after="0" w:line="240" w:lineRule="auto"/>
                  <w:rPr>
                    <w:rFonts w:ascii="Segoe UI" w:hAnsi="Segoe UI" w:cs="Segoe UI"/>
                    <w:sz w:val="20"/>
                    <w:szCs w:val="20"/>
                  </w:rPr>
                </w:pPr>
                <w:r>
                  <w:rPr>
                    <w:rFonts w:ascii="Segoe UI" w:hAnsi="Segoe UI" w:cs="Segoe UI"/>
                    <w:sz w:val="20"/>
                    <w:szCs w:val="20"/>
                  </w:rPr>
                  <w:t>High School and Beyond Plan – The work will begin In mid-January 2019, after staff has been introduced to the process and My School Data tool.  We will also work with the high school counselor as most of the information will come at a later date (high school).  We will start the tool by entering “</w:t>
                </w:r>
                <w:r w:rsidR="005722C0">
                  <w:rPr>
                    <w:rFonts w:ascii="Segoe UI" w:hAnsi="Segoe UI" w:cs="Segoe UI"/>
                    <w:sz w:val="20"/>
                    <w:szCs w:val="20"/>
                  </w:rPr>
                  <w:t>W</w:t>
                </w:r>
                <w:r>
                  <w:rPr>
                    <w:rFonts w:ascii="Segoe UI" w:hAnsi="Segoe UI" w:cs="Segoe UI"/>
                    <w:sz w:val="20"/>
                    <w:szCs w:val="20"/>
                  </w:rPr>
                  <w:t>ho are you?”, “</w:t>
                </w:r>
                <w:r w:rsidR="005722C0">
                  <w:rPr>
                    <w:rFonts w:ascii="Segoe UI" w:hAnsi="Segoe UI" w:cs="Segoe UI"/>
                    <w:sz w:val="20"/>
                    <w:szCs w:val="20"/>
                  </w:rPr>
                  <w:t>W</w:t>
                </w:r>
                <w:r>
                  <w:rPr>
                    <w:rFonts w:ascii="Segoe UI" w:hAnsi="Segoe UI" w:cs="Segoe UI"/>
                    <w:sz w:val="20"/>
                    <w:szCs w:val="20"/>
                  </w:rPr>
                  <w:t>hat would you like to do as a profession?” and “</w:t>
                </w:r>
                <w:r w:rsidR="005722C0">
                  <w:rPr>
                    <w:rFonts w:ascii="Segoe UI" w:hAnsi="Segoe UI" w:cs="Segoe UI"/>
                    <w:sz w:val="20"/>
                    <w:szCs w:val="20"/>
                  </w:rPr>
                  <w:t>H</w:t>
                </w:r>
                <w:r>
                  <w:rPr>
                    <w:rFonts w:ascii="Segoe UI" w:hAnsi="Segoe UI" w:cs="Segoe UI"/>
                    <w:sz w:val="20"/>
                    <w:szCs w:val="20"/>
                  </w:rPr>
                  <w:t>ow will you reach your goal?</w:t>
                </w:r>
                <w:r w:rsidR="00692B1B">
                  <w:rPr>
                    <w:rFonts w:ascii="Segoe UI" w:hAnsi="Segoe UI" w:cs="Segoe UI"/>
                    <w:sz w:val="20"/>
                    <w:szCs w:val="20"/>
                  </w:rPr>
                  <w:t>”</w:t>
                </w:r>
                <w:r>
                  <w:rPr>
                    <w:rFonts w:ascii="Segoe UI" w:hAnsi="Segoe UI" w:cs="Segoe UI"/>
                    <w:sz w:val="20"/>
                    <w:szCs w:val="20"/>
                  </w:rPr>
                  <w:t xml:space="preserve">  </w:t>
                </w:r>
              </w:p>
            </w:tc>
          </w:sdtContent>
        </w:sdt>
      </w:tr>
      <w:tr w:rsidR="003F26E0" w:rsidRPr="004C3894" w:rsidTr="008B301B">
        <w:tblPrEx>
          <w:tblCellMar>
            <w:left w:w="108" w:type="dxa"/>
            <w:right w:w="108" w:type="dxa"/>
          </w:tblCellMar>
        </w:tblPrEx>
        <w:trPr>
          <w:trHeight w:val="6560"/>
        </w:trPr>
        <w:tc>
          <w:tcPr>
            <w:tcW w:w="924" w:type="dxa"/>
            <w:shd w:val="clear" w:color="auto" w:fill="D5DCE4" w:themeFill="text2" w:themeFillTint="33"/>
          </w:tcPr>
          <w:p w:rsidR="003F26E0" w:rsidRPr="004C3894" w:rsidRDefault="003F26E0" w:rsidP="00BB0A86">
            <w:pPr>
              <w:spacing w:after="0" w:line="240" w:lineRule="auto"/>
              <w:rPr>
                <w:rFonts w:ascii="Segoe UI" w:hAnsi="Segoe UI" w:cs="Segoe UI"/>
                <w:sz w:val="20"/>
                <w:szCs w:val="20"/>
              </w:rPr>
            </w:pPr>
            <w:r w:rsidRPr="005722C0">
              <w:rPr>
                <w:rFonts w:ascii="Segoe UI" w:hAnsi="Segoe UI" w:cs="Segoe UI"/>
                <w:b/>
                <w:sz w:val="20"/>
                <w:szCs w:val="20"/>
              </w:rPr>
              <w:lastRenderedPageBreak/>
              <w:t>Study</w:t>
            </w:r>
            <w:r w:rsidR="005722C0">
              <w:rPr>
                <w:rFonts w:ascii="Segoe UI" w:hAnsi="Segoe UI" w:cs="Segoe UI"/>
                <w:b/>
                <w:sz w:val="20"/>
                <w:szCs w:val="20"/>
              </w:rPr>
              <w:t xml:space="preserve"> </w:t>
            </w:r>
            <w:r w:rsidRPr="000F07C0">
              <w:rPr>
                <w:rFonts w:ascii="Segoe UI" w:hAnsi="Segoe UI" w:cs="Segoe UI"/>
                <w:sz w:val="18"/>
                <w:szCs w:val="20"/>
              </w:rPr>
              <w:t>What were the results</w:t>
            </w:r>
            <w:r w:rsidR="000F07C0" w:rsidRPr="000F07C0">
              <w:rPr>
                <w:rFonts w:ascii="Segoe UI" w:hAnsi="Segoe UI" w:cs="Segoe UI"/>
                <w:sz w:val="18"/>
                <w:szCs w:val="20"/>
              </w:rPr>
              <w:t>?</w:t>
            </w:r>
          </w:p>
        </w:tc>
        <w:sdt>
          <w:sdtPr>
            <w:rPr>
              <w:rFonts w:ascii="Segoe UI" w:hAnsi="Segoe UI" w:cs="Segoe UI"/>
              <w:sz w:val="20"/>
              <w:szCs w:val="20"/>
            </w:rPr>
            <w:id w:val="1765799029"/>
            <w:placeholder>
              <w:docPart w:val="8A3C151EB2A54E40B6D594FE07A7DAB3"/>
            </w:placeholder>
          </w:sdtPr>
          <w:sdtEndPr>
            <w:rPr>
              <w:rFonts w:asciiTheme="minorHAnsi" w:hAnsiTheme="minorHAnsi" w:cstheme="minorBidi"/>
              <w:sz w:val="22"/>
              <w:szCs w:val="22"/>
            </w:rPr>
          </w:sdtEndPr>
          <w:sdtContent>
            <w:tc>
              <w:tcPr>
                <w:tcW w:w="9241" w:type="dxa"/>
              </w:tcPr>
              <w:p w:rsidR="003F26E0" w:rsidRDefault="003F26E0" w:rsidP="00BB0A86">
                <w:pPr>
                  <w:spacing w:after="0" w:line="240" w:lineRule="auto"/>
                  <w:rPr>
                    <w:rFonts w:ascii="Segoe UI" w:hAnsi="Segoe UI" w:cs="Segoe UI"/>
                    <w:sz w:val="20"/>
                    <w:szCs w:val="20"/>
                  </w:rPr>
                </w:pPr>
                <w:r>
                  <w:rPr>
                    <w:rFonts w:ascii="Segoe UI" w:hAnsi="Segoe UI" w:cs="Segoe UI"/>
                    <w:sz w:val="20"/>
                    <w:szCs w:val="20"/>
                  </w:rPr>
                  <w:t xml:space="preserve"> PLC collaboration time: The results are in the way the staff works together to solve problems, work out solutions, talk about individual student or simply talk to one another.  I have noticed a better comradery among my staff as they work out solutions as a team instead of as an individual.</w:t>
                </w:r>
              </w:p>
              <w:p w:rsidR="005722C0" w:rsidRPr="008B301B" w:rsidRDefault="005722C0" w:rsidP="00BB0A86">
                <w:pPr>
                  <w:spacing w:after="0" w:line="240" w:lineRule="auto"/>
                  <w:rPr>
                    <w:rFonts w:ascii="Segoe UI" w:hAnsi="Segoe UI" w:cs="Segoe UI"/>
                    <w:sz w:val="8"/>
                    <w:szCs w:val="20"/>
                  </w:rPr>
                </w:pPr>
              </w:p>
              <w:p w:rsidR="003F26E0" w:rsidRDefault="003F26E0" w:rsidP="00BB0A86">
                <w:pPr>
                  <w:spacing w:after="0" w:line="240" w:lineRule="auto"/>
                  <w:rPr>
                    <w:rFonts w:ascii="Segoe UI" w:hAnsi="Segoe UI" w:cs="Segoe UI"/>
                    <w:sz w:val="20"/>
                    <w:szCs w:val="20"/>
                  </w:rPr>
                </w:pPr>
                <w:r>
                  <w:rPr>
                    <w:rFonts w:ascii="Segoe UI" w:hAnsi="Segoe UI" w:cs="Segoe UI"/>
                    <w:sz w:val="20"/>
                    <w:szCs w:val="20"/>
                  </w:rPr>
                  <w:t>High School and Beyond Plan – With the addition of a new counselor this year and the absence of on last year, we are planning to get this up and running prior to the end of the calendar year.  It will be ready to share with parents for the Spring conferences.</w:t>
                </w:r>
              </w:p>
              <w:p w:rsidR="003F26E0" w:rsidRPr="008B301B" w:rsidRDefault="003F26E0" w:rsidP="008B301B">
                <w:pPr>
                  <w:spacing w:after="0" w:line="240" w:lineRule="auto"/>
                  <w:jc w:val="both"/>
                  <w:rPr>
                    <w:rFonts w:ascii="Segoe UI" w:hAnsi="Segoe UI" w:cs="Segoe UI"/>
                    <w:sz w:val="20"/>
                    <w:szCs w:val="20"/>
                    <w:u w:val="single"/>
                  </w:rPr>
                </w:pPr>
                <w:r w:rsidRPr="008B301B">
                  <w:rPr>
                    <w:rFonts w:ascii="Segoe UI" w:hAnsi="Segoe UI" w:cs="Segoe UI"/>
                    <w:sz w:val="20"/>
                    <w:szCs w:val="20"/>
                    <w:u w:val="single"/>
                  </w:rPr>
                  <w:t xml:space="preserve">Strengths that contribute to the success of this plan:  </w:t>
                </w:r>
              </w:p>
              <w:p w:rsidR="003F26E0" w:rsidRPr="00FB3A5C" w:rsidRDefault="003F26E0" w:rsidP="008B301B">
                <w:pPr>
                  <w:pStyle w:val="ListParagraph"/>
                  <w:numPr>
                    <w:ilvl w:val="0"/>
                    <w:numId w:val="17"/>
                  </w:numPr>
                  <w:spacing w:after="0" w:line="240" w:lineRule="auto"/>
                  <w:jc w:val="both"/>
                  <w:rPr>
                    <w:rFonts w:ascii="Segoe UI" w:hAnsi="Segoe UI" w:cs="Segoe UI"/>
                    <w:sz w:val="20"/>
                    <w:szCs w:val="20"/>
                  </w:rPr>
                </w:pPr>
                <w:r w:rsidRPr="00FB3A5C">
                  <w:rPr>
                    <w:rFonts w:ascii="Segoe UI" w:hAnsi="Segoe UI" w:cs="Segoe UI"/>
                    <w:sz w:val="20"/>
                    <w:szCs w:val="20"/>
                  </w:rPr>
                  <w:t>Built a strong foundation with a staff that is willing to make the changes that are necessary in order to reach the goal we have set for ourselves.</w:t>
                </w:r>
              </w:p>
              <w:p w:rsidR="003F26E0" w:rsidRPr="00FB3A5C" w:rsidRDefault="003F26E0" w:rsidP="008B301B">
                <w:pPr>
                  <w:pStyle w:val="ListParagraph"/>
                  <w:numPr>
                    <w:ilvl w:val="0"/>
                    <w:numId w:val="17"/>
                  </w:numPr>
                  <w:spacing w:after="0" w:line="240" w:lineRule="auto"/>
                  <w:jc w:val="both"/>
                  <w:rPr>
                    <w:rFonts w:ascii="Segoe UI" w:hAnsi="Segoe UI" w:cs="Segoe UI"/>
                    <w:sz w:val="20"/>
                    <w:szCs w:val="20"/>
                  </w:rPr>
                </w:pPr>
                <w:r w:rsidRPr="00FB3A5C">
                  <w:rPr>
                    <w:rFonts w:ascii="Segoe UI" w:hAnsi="Segoe UI" w:cs="Segoe UI"/>
                    <w:sz w:val="20"/>
                    <w:szCs w:val="20"/>
                  </w:rPr>
                  <w:t xml:space="preserve">District provided embedded and targeted professional development for all staff that is responsive to specific needs. </w:t>
                </w:r>
              </w:p>
              <w:p w:rsidR="003F26E0" w:rsidRPr="00FB3A5C" w:rsidRDefault="003F26E0" w:rsidP="008B301B">
                <w:pPr>
                  <w:pStyle w:val="ListParagraph"/>
                  <w:numPr>
                    <w:ilvl w:val="0"/>
                    <w:numId w:val="17"/>
                  </w:numPr>
                  <w:spacing w:after="0" w:line="240" w:lineRule="auto"/>
                  <w:jc w:val="both"/>
                  <w:rPr>
                    <w:rFonts w:ascii="Segoe UI" w:hAnsi="Segoe UI" w:cs="Segoe UI"/>
                    <w:sz w:val="20"/>
                    <w:szCs w:val="20"/>
                  </w:rPr>
                </w:pPr>
                <w:r w:rsidRPr="00FB3A5C">
                  <w:rPr>
                    <w:rFonts w:ascii="Segoe UI" w:hAnsi="Segoe UI" w:cs="Segoe UI"/>
                    <w:sz w:val="20"/>
                    <w:szCs w:val="20"/>
                  </w:rPr>
                  <w:t>Our school schedule which allows daily collaboration among grade level staff as well as having built in intervention/enrichment opportunities for all students.</w:t>
                </w:r>
              </w:p>
              <w:p w:rsidR="005722C0" w:rsidRDefault="003F26E0" w:rsidP="008B301B">
                <w:pPr>
                  <w:pStyle w:val="ListParagraph"/>
                  <w:numPr>
                    <w:ilvl w:val="0"/>
                    <w:numId w:val="17"/>
                  </w:numPr>
                  <w:spacing w:after="0" w:line="240" w:lineRule="auto"/>
                  <w:jc w:val="both"/>
                  <w:rPr>
                    <w:rFonts w:ascii="Segoe UI" w:hAnsi="Segoe UI" w:cs="Segoe UI"/>
                    <w:sz w:val="20"/>
                    <w:szCs w:val="20"/>
                  </w:rPr>
                </w:pPr>
                <w:r w:rsidRPr="00FB3A5C">
                  <w:rPr>
                    <w:rFonts w:ascii="Segoe UI" w:hAnsi="Segoe UI" w:cs="Segoe UI"/>
                    <w:sz w:val="20"/>
                    <w:szCs w:val="20"/>
                  </w:rPr>
                  <w:t xml:space="preserve">Late start, district wide Monday, allows for vertical collaboration not only with in our building but allows us to collaborate with elementary and high school staff in areas of English language arts, science, </w:t>
                </w:r>
                <w:proofErr w:type="gramStart"/>
                <w:r w:rsidR="00692B1B" w:rsidRPr="00FB3A5C">
                  <w:rPr>
                    <w:rFonts w:ascii="Segoe UI" w:hAnsi="Segoe UI" w:cs="Segoe UI"/>
                    <w:sz w:val="20"/>
                    <w:szCs w:val="20"/>
                  </w:rPr>
                  <w:t>math</w:t>
                </w:r>
                <w:proofErr w:type="gramEnd"/>
                <w:r w:rsidRPr="00FB3A5C">
                  <w:rPr>
                    <w:rFonts w:ascii="Segoe UI" w:hAnsi="Segoe UI" w:cs="Segoe UI"/>
                    <w:sz w:val="20"/>
                    <w:szCs w:val="20"/>
                  </w:rPr>
                  <w:t xml:space="preserve"> and rotation subjects.</w:t>
                </w:r>
              </w:p>
              <w:p w:rsidR="003F26E0" w:rsidRPr="005722C0" w:rsidRDefault="003F26E0" w:rsidP="008B301B">
                <w:pPr>
                  <w:pStyle w:val="ListParagraph"/>
                  <w:numPr>
                    <w:ilvl w:val="0"/>
                    <w:numId w:val="17"/>
                  </w:numPr>
                  <w:spacing w:after="0" w:line="240" w:lineRule="auto"/>
                  <w:jc w:val="both"/>
                  <w:rPr>
                    <w:rFonts w:ascii="Segoe UI" w:hAnsi="Segoe UI" w:cs="Segoe UI"/>
                    <w:sz w:val="20"/>
                    <w:szCs w:val="20"/>
                  </w:rPr>
                </w:pPr>
                <w:r w:rsidRPr="005722C0">
                  <w:rPr>
                    <w:rFonts w:ascii="Segoe UI" w:hAnsi="Segoe UI" w:cs="Segoe UI"/>
                    <w:sz w:val="20"/>
                    <w:szCs w:val="20"/>
                  </w:rPr>
                  <w:t xml:space="preserve">Actions put into place over the past few years has resulted in a stronger attendance rate among the students. </w:t>
                </w:r>
              </w:p>
              <w:p w:rsidR="003F26E0" w:rsidRPr="008B301B" w:rsidRDefault="003F26E0" w:rsidP="008B301B">
                <w:pPr>
                  <w:spacing w:after="0" w:line="240" w:lineRule="auto"/>
                  <w:jc w:val="both"/>
                  <w:rPr>
                    <w:rFonts w:ascii="Segoe UI" w:hAnsi="Segoe UI" w:cs="Segoe UI"/>
                    <w:sz w:val="20"/>
                    <w:szCs w:val="20"/>
                    <w:u w:val="single"/>
                  </w:rPr>
                </w:pPr>
                <w:r w:rsidRPr="008B301B">
                  <w:rPr>
                    <w:rFonts w:ascii="Segoe UI" w:hAnsi="Segoe UI" w:cs="Segoe UI"/>
                    <w:sz w:val="20"/>
                    <w:szCs w:val="20"/>
                    <w:u w:val="single"/>
                  </w:rPr>
                  <w:t>Challenges that we will need to monitor:</w:t>
                </w:r>
              </w:p>
              <w:p w:rsidR="003F26E0" w:rsidRPr="00FB3A5C" w:rsidRDefault="003F26E0" w:rsidP="008B301B">
                <w:pPr>
                  <w:pStyle w:val="ListParagraph"/>
                  <w:numPr>
                    <w:ilvl w:val="0"/>
                    <w:numId w:val="18"/>
                  </w:numPr>
                  <w:spacing w:after="0" w:line="240" w:lineRule="auto"/>
                  <w:jc w:val="both"/>
                  <w:rPr>
                    <w:rFonts w:ascii="Segoe UI" w:hAnsi="Segoe UI" w:cs="Segoe UI"/>
                    <w:sz w:val="20"/>
                    <w:szCs w:val="20"/>
                  </w:rPr>
                </w:pPr>
                <w:r w:rsidRPr="00FB3A5C">
                  <w:rPr>
                    <w:rFonts w:ascii="Segoe UI" w:hAnsi="Segoe UI" w:cs="Segoe UI"/>
                    <w:sz w:val="20"/>
                    <w:szCs w:val="20"/>
                  </w:rPr>
                  <w:t>Needing more knowledge surrounding standard base grading to fully implement.</w:t>
                </w:r>
              </w:p>
              <w:p w:rsidR="003F26E0" w:rsidRPr="00FB3A5C" w:rsidRDefault="003F26E0" w:rsidP="008B301B">
                <w:pPr>
                  <w:pStyle w:val="ListParagraph"/>
                  <w:numPr>
                    <w:ilvl w:val="0"/>
                    <w:numId w:val="18"/>
                  </w:numPr>
                  <w:spacing w:after="0" w:line="240" w:lineRule="auto"/>
                  <w:jc w:val="both"/>
                  <w:rPr>
                    <w:rFonts w:ascii="Segoe UI" w:hAnsi="Segoe UI" w:cs="Segoe UI"/>
                    <w:sz w:val="20"/>
                    <w:szCs w:val="20"/>
                  </w:rPr>
                </w:pPr>
                <w:r w:rsidRPr="00FB3A5C">
                  <w:rPr>
                    <w:rFonts w:ascii="Segoe UI" w:hAnsi="Segoe UI" w:cs="Segoe UI"/>
                    <w:sz w:val="20"/>
                    <w:szCs w:val="20"/>
                  </w:rPr>
                  <w:t>Keeping staff from wandering away from the direction and goals we have set.</w:t>
                </w:r>
              </w:p>
              <w:p w:rsidR="003F26E0" w:rsidRPr="00FB3A5C" w:rsidRDefault="003F26E0" w:rsidP="00BB0A86">
                <w:pPr>
                  <w:pStyle w:val="ListParagraph"/>
                  <w:numPr>
                    <w:ilvl w:val="0"/>
                    <w:numId w:val="18"/>
                  </w:numPr>
                  <w:spacing w:line="240" w:lineRule="auto"/>
                  <w:jc w:val="both"/>
                  <w:rPr>
                    <w:rFonts w:ascii="Segoe UI" w:hAnsi="Segoe UI" w:cs="Segoe UI"/>
                    <w:sz w:val="20"/>
                    <w:szCs w:val="20"/>
                  </w:rPr>
                </w:pPr>
                <w:r w:rsidRPr="00FB3A5C">
                  <w:rPr>
                    <w:rFonts w:ascii="Segoe UI" w:hAnsi="Segoe UI" w:cs="Segoe UI"/>
                    <w:sz w:val="20"/>
                    <w:szCs w:val="20"/>
                  </w:rPr>
                  <w:t>Celebration with staff when goals are reached and milestones reached.</w:t>
                </w:r>
              </w:p>
              <w:p w:rsidR="003F26E0" w:rsidRPr="005722C0" w:rsidRDefault="003F26E0" w:rsidP="00BB0A86">
                <w:pPr>
                  <w:pStyle w:val="ListParagraph"/>
                  <w:numPr>
                    <w:ilvl w:val="0"/>
                    <w:numId w:val="18"/>
                  </w:numPr>
                  <w:spacing w:after="0" w:line="240" w:lineRule="auto"/>
                  <w:jc w:val="both"/>
                  <w:rPr>
                    <w:rFonts w:ascii="Segoe UI" w:hAnsi="Segoe UI" w:cs="Segoe UI"/>
                    <w:sz w:val="20"/>
                    <w:szCs w:val="20"/>
                  </w:rPr>
                </w:pPr>
                <w:r w:rsidRPr="00FB3A5C">
                  <w:rPr>
                    <w:rFonts w:ascii="Segoe UI" w:hAnsi="Segoe UI" w:cs="Segoe UI"/>
                    <w:sz w:val="20"/>
                    <w:szCs w:val="20"/>
                  </w:rPr>
                  <w:t>Making sure that each student has a high school and beyond plan started by using</w:t>
                </w:r>
                <w:r w:rsidR="005722C0">
                  <w:rPr>
                    <w:rFonts w:ascii="Segoe UI" w:hAnsi="Segoe UI" w:cs="Segoe UI"/>
                    <w:sz w:val="20"/>
                    <w:szCs w:val="20"/>
                  </w:rPr>
                  <w:t xml:space="preserve"> the</w:t>
                </w:r>
                <w:r w:rsidRPr="00FB3A5C">
                  <w:rPr>
                    <w:rFonts w:ascii="Segoe UI" w:hAnsi="Segoe UI" w:cs="Segoe UI"/>
                    <w:sz w:val="20"/>
                    <w:szCs w:val="20"/>
                  </w:rPr>
                  <w:t xml:space="preserve"> </w:t>
                </w:r>
                <w:r w:rsidR="005722C0">
                  <w:rPr>
                    <w:rFonts w:ascii="Segoe UI" w:hAnsi="Segoe UI" w:cs="Segoe UI"/>
                    <w:sz w:val="20"/>
                    <w:szCs w:val="20"/>
                  </w:rPr>
                  <w:t>M</w:t>
                </w:r>
                <w:r w:rsidR="005722C0" w:rsidRPr="00FB3A5C">
                  <w:rPr>
                    <w:rFonts w:ascii="Segoe UI" w:hAnsi="Segoe UI" w:cs="Segoe UI"/>
                    <w:sz w:val="20"/>
                    <w:szCs w:val="20"/>
                  </w:rPr>
                  <w:t xml:space="preserve">y </w:t>
                </w:r>
                <w:r w:rsidR="005722C0">
                  <w:rPr>
                    <w:rFonts w:ascii="Segoe UI" w:hAnsi="Segoe UI" w:cs="Segoe UI"/>
                    <w:sz w:val="20"/>
                    <w:szCs w:val="20"/>
                  </w:rPr>
                  <w:t>S</w:t>
                </w:r>
                <w:r w:rsidR="005722C0" w:rsidRPr="00FB3A5C">
                  <w:rPr>
                    <w:rFonts w:ascii="Segoe UI" w:hAnsi="Segoe UI" w:cs="Segoe UI"/>
                    <w:sz w:val="20"/>
                    <w:szCs w:val="20"/>
                  </w:rPr>
                  <w:t xml:space="preserve">chool </w:t>
                </w:r>
                <w:r w:rsidR="005722C0">
                  <w:rPr>
                    <w:rFonts w:ascii="Segoe UI" w:hAnsi="Segoe UI" w:cs="Segoe UI"/>
                    <w:sz w:val="20"/>
                    <w:szCs w:val="20"/>
                  </w:rPr>
                  <w:t>Data</w:t>
                </w:r>
                <w:r w:rsidR="005722C0" w:rsidRPr="00FB3A5C">
                  <w:rPr>
                    <w:rFonts w:ascii="Segoe UI" w:hAnsi="Segoe UI" w:cs="Segoe UI"/>
                    <w:sz w:val="20"/>
                    <w:szCs w:val="20"/>
                  </w:rPr>
                  <w:t xml:space="preserve"> </w:t>
                </w:r>
                <w:r w:rsidR="005722C0">
                  <w:rPr>
                    <w:rFonts w:ascii="Segoe UI" w:hAnsi="Segoe UI" w:cs="Segoe UI"/>
                    <w:sz w:val="20"/>
                    <w:szCs w:val="20"/>
                  </w:rPr>
                  <w:t>dashboard.</w:t>
                </w:r>
              </w:p>
            </w:tc>
          </w:sdtContent>
        </w:sdt>
      </w:tr>
      <w:tr w:rsidR="003F26E0" w:rsidRPr="004C3894" w:rsidTr="008B301B">
        <w:tblPrEx>
          <w:tblCellMar>
            <w:left w:w="108" w:type="dxa"/>
            <w:right w:w="108" w:type="dxa"/>
          </w:tblCellMar>
        </w:tblPrEx>
        <w:trPr>
          <w:trHeight w:val="2600"/>
        </w:trPr>
        <w:tc>
          <w:tcPr>
            <w:tcW w:w="924" w:type="dxa"/>
            <w:shd w:val="clear" w:color="auto" w:fill="D5DCE4" w:themeFill="text2" w:themeFillTint="33"/>
          </w:tcPr>
          <w:p w:rsidR="003F26E0" w:rsidRPr="004C3894" w:rsidRDefault="003F26E0" w:rsidP="00BB0A86">
            <w:pPr>
              <w:spacing w:after="0" w:line="240" w:lineRule="auto"/>
              <w:rPr>
                <w:rFonts w:ascii="Segoe UI" w:hAnsi="Segoe UI" w:cs="Segoe UI"/>
                <w:sz w:val="20"/>
                <w:szCs w:val="20"/>
              </w:rPr>
            </w:pPr>
            <w:r w:rsidRPr="005722C0">
              <w:rPr>
                <w:rFonts w:ascii="Segoe UI" w:hAnsi="Segoe UI" w:cs="Segoe UI"/>
                <w:b/>
                <w:sz w:val="20"/>
                <w:szCs w:val="20"/>
              </w:rPr>
              <w:t>Adjust</w:t>
            </w:r>
            <w:r w:rsidR="005722C0">
              <w:rPr>
                <w:rFonts w:ascii="Segoe UI" w:hAnsi="Segoe UI" w:cs="Segoe UI"/>
                <w:b/>
                <w:sz w:val="20"/>
                <w:szCs w:val="20"/>
              </w:rPr>
              <w:t xml:space="preserve"> </w:t>
            </w:r>
            <w:r w:rsidRPr="000F07C0">
              <w:rPr>
                <w:rFonts w:ascii="Segoe UI" w:hAnsi="Segoe UI" w:cs="Segoe UI"/>
                <w:sz w:val="18"/>
                <w:szCs w:val="20"/>
              </w:rPr>
              <w:t>What changes are we going to make based on upon our findings</w:t>
            </w:r>
            <w:r w:rsidRPr="000F07C0">
              <w:rPr>
                <w:rFonts w:ascii="Segoe UI" w:hAnsi="Segoe UI" w:cs="Segoe UI"/>
                <w:sz w:val="16"/>
                <w:szCs w:val="20"/>
              </w:rPr>
              <w:t>?</w:t>
            </w:r>
          </w:p>
        </w:tc>
        <w:sdt>
          <w:sdtPr>
            <w:rPr>
              <w:rFonts w:ascii="Segoe UI" w:hAnsi="Segoe UI" w:cs="Segoe UI"/>
              <w:sz w:val="20"/>
              <w:szCs w:val="20"/>
            </w:rPr>
            <w:id w:val="-2017533894"/>
            <w:placeholder>
              <w:docPart w:val="8A3C151EB2A54E40B6D594FE07A7DAB3"/>
            </w:placeholder>
          </w:sdtPr>
          <w:sdtContent>
            <w:tc>
              <w:tcPr>
                <w:tcW w:w="9241" w:type="dxa"/>
              </w:tcPr>
              <w:p w:rsidR="003F26E0" w:rsidRDefault="003F26E0" w:rsidP="00BB0A86">
                <w:pPr>
                  <w:spacing w:after="0" w:line="240" w:lineRule="auto"/>
                  <w:rPr>
                    <w:rFonts w:ascii="Segoe UI" w:hAnsi="Segoe UI" w:cs="Segoe UI"/>
                    <w:sz w:val="20"/>
                    <w:szCs w:val="20"/>
                  </w:rPr>
                </w:pPr>
                <w:r>
                  <w:rPr>
                    <w:rFonts w:ascii="Segoe UI" w:hAnsi="Segoe UI" w:cs="Segoe UI"/>
                    <w:sz w:val="20"/>
                    <w:szCs w:val="20"/>
                  </w:rPr>
                  <w:t>PLC collaboration time: Maintain consistency with sharing collaboration notes with administrator after each meeting.</w:t>
                </w:r>
              </w:p>
              <w:p w:rsidR="005722C0" w:rsidRDefault="005722C0" w:rsidP="00BB0A86">
                <w:pPr>
                  <w:spacing w:after="0" w:line="240" w:lineRule="auto"/>
                  <w:rPr>
                    <w:rFonts w:ascii="Segoe UI" w:hAnsi="Segoe UI" w:cs="Segoe UI"/>
                    <w:sz w:val="20"/>
                    <w:szCs w:val="20"/>
                  </w:rPr>
                </w:pPr>
              </w:p>
              <w:p w:rsidR="00692B1B" w:rsidRDefault="003F26E0" w:rsidP="008B301B">
                <w:pPr>
                  <w:spacing w:after="0" w:line="240" w:lineRule="auto"/>
                  <w:rPr>
                    <w:rFonts w:ascii="Segoe UI" w:hAnsi="Segoe UI" w:cs="Segoe UI"/>
                    <w:sz w:val="20"/>
                    <w:szCs w:val="20"/>
                  </w:rPr>
                </w:pPr>
                <w:r>
                  <w:rPr>
                    <w:rFonts w:ascii="Segoe UI" w:hAnsi="Segoe UI" w:cs="Segoe UI"/>
                    <w:sz w:val="20"/>
                    <w:szCs w:val="20"/>
                  </w:rPr>
                  <w:t>High School and Beyond Plan – Every student will have a profile and know how to access the information as well as Advisory Staff.</w:t>
                </w:r>
              </w:p>
              <w:p w:rsidR="003F26E0" w:rsidRPr="004C3894" w:rsidRDefault="003F26E0" w:rsidP="00BB0A86">
                <w:pPr>
                  <w:rPr>
                    <w:rFonts w:ascii="Segoe UI" w:hAnsi="Segoe UI" w:cs="Segoe UI"/>
                    <w:sz w:val="20"/>
                    <w:szCs w:val="20"/>
                  </w:rPr>
                </w:pPr>
              </w:p>
            </w:tc>
          </w:sdtContent>
        </w:sdt>
      </w:tr>
      <w:tr w:rsidR="003F26E0" w:rsidRPr="004C3894" w:rsidTr="001F67F9">
        <w:tblPrEx>
          <w:tblCellMar>
            <w:left w:w="108" w:type="dxa"/>
            <w:right w:w="108" w:type="dxa"/>
          </w:tblCellMar>
        </w:tblPrEx>
        <w:trPr>
          <w:trHeight w:val="350"/>
        </w:trPr>
        <w:tc>
          <w:tcPr>
            <w:tcW w:w="10165" w:type="dxa"/>
            <w:gridSpan w:val="2"/>
            <w:shd w:val="clear" w:color="auto" w:fill="9CC2E5" w:themeFill="accent1" w:themeFillTint="99"/>
          </w:tcPr>
          <w:p w:rsidR="003F26E0" w:rsidRPr="004C3894" w:rsidRDefault="003F26E0" w:rsidP="00BB0A86">
            <w:pPr>
              <w:rPr>
                <w:rFonts w:ascii="Segoe UI" w:hAnsi="Segoe UI" w:cs="Segoe UI"/>
                <w:b/>
                <w:sz w:val="20"/>
                <w:szCs w:val="20"/>
              </w:rPr>
            </w:pPr>
            <w:r w:rsidRPr="004C3894">
              <w:rPr>
                <w:rFonts w:ascii="Segoe UI" w:hAnsi="Segoe UI" w:cs="Segoe UI"/>
                <w:b/>
                <w:sz w:val="20"/>
                <w:szCs w:val="20"/>
              </w:rPr>
              <w:t>COMPONENT #4: COORDINATION AND INTERGRATION</w:t>
            </w:r>
          </w:p>
        </w:tc>
      </w:tr>
      <w:tr w:rsidR="003F26E0" w:rsidRPr="004C3894" w:rsidTr="001F67F9">
        <w:tblPrEx>
          <w:tblCellMar>
            <w:left w:w="108" w:type="dxa"/>
            <w:right w:w="108" w:type="dxa"/>
          </w:tblCellMar>
        </w:tblPrEx>
        <w:trPr>
          <w:trHeight w:val="278"/>
        </w:trPr>
        <w:tc>
          <w:tcPr>
            <w:tcW w:w="10165" w:type="dxa"/>
            <w:gridSpan w:val="2"/>
          </w:tcPr>
          <w:p w:rsidR="003F26E0" w:rsidRPr="004C3894" w:rsidRDefault="003F26E0" w:rsidP="00BB0A86">
            <w:pPr>
              <w:rPr>
                <w:rFonts w:ascii="Segoe UI" w:hAnsi="Segoe UI" w:cs="Segoe UI"/>
                <w:b/>
                <w:sz w:val="20"/>
                <w:szCs w:val="20"/>
              </w:rPr>
            </w:pPr>
            <w:r w:rsidRPr="004C3894">
              <w:rPr>
                <w:rFonts w:ascii="Segoe UI" w:hAnsi="Segoe UI" w:cs="Segoe UI"/>
                <w:b/>
                <w:sz w:val="20"/>
                <w:szCs w:val="20"/>
              </w:rPr>
              <w:t>PROCEDURES TO SUPPORT YOUR COORDINATION AND INTEGRATION OF SERVICES</w:t>
            </w:r>
          </w:p>
        </w:tc>
      </w:tr>
      <w:tr w:rsidR="003F26E0" w:rsidRPr="004C3894" w:rsidTr="001F67F9">
        <w:tblPrEx>
          <w:tblCellMar>
            <w:left w:w="108" w:type="dxa"/>
            <w:right w:w="108" w:type="dxa"/>
          </w:tblCellMar>
        </w:tblPrEx>
        <w:trPr>
          <w:trHeight w:val="458"/>
        </w:trPr>
        <w:tc>
          <w:tcPr>
            <w:tcW w:w="924" w:type="dxa"/>
            <w:shd w:val="clear" w:color="auto" w:fill="D5DCE4" w:themeFill="text2" w:themeFillTint="33"/>
          </w:tcPr>
          <w:p w:rsidR="00692B1B" w:rsidRDefault="003F26E0" w:rsidP="00BB0A86">
            <w:pPr>
              <w:spacing w:after="0" w:line="240" w:lineRule="auto"/>
              <w:rPr>
                <w:rFonts w:ascii="Segoe UI" w:hAnsi="Segoe UI" w:cs="Segoe UI"/>
                <w:sz w:val="18"/>
                <w:szCs w:val="20"/>
              </w:rPr>
            </w:pPr>
            <w:r w:rsidRPr="005722C0">
              <w:rPr>
                <w:rFonts w:ascii="Segoe UI" w:hAnsi="Segoe UI" w:cs="Segoe UI"/>
                <w:b/>
                <w:sz w:val="20"/>
                <w:szCs w:val="20"/>
              </w:rPr>
              <w:t>Plan</w:t>
            </w:r>
            <w:r w:rsidR="005722C0">
              <w:rPr>
                <w:rFonts w:ascii="Segoe UI" w:hAnsi="Segoe UI" w:cs="Segoe UI"/>
                <w:b/>
                <w:sz w:val="20"/>
                <w:szCs w:val="20"/>
              </w:rPr>
              <w:t xml:space="preserve"> </w:t>
            </w:r>
            <w:r w:rsidRPr="005722C0">
              <w:rPr>
                <w:rFonts w:ascii="Segoe UI" w:hAnsi="Segoe UI" w:cs="Segoe UI"/>
                <w:sz w:val="18"/>
                <w:szCs w:val="20"/>
              </w:rPr>
              <w:t xml:space="preserve"> </w:t>
            </w:r>
          </w:p>
          <w:p w:rsidR="003F26E0" w:rsidRPr="004C3894" w:rsidRDefault="003F26E0" w:rsidP="00BB0A86">
            <w:pPr>
              <w:spacing w:after="0" w:line="240" w:lineRule="auto"/>
              <w:rPr>
                <w:rFonts w:ascii="Segoe UI" w:hAnsi="Segoe UI" w:cs="Segoe UI"/>
                <w:sz w:val="20"/>
                <w:szCs w:val="20"/>
              </w:rPr>
            </w:pPr>
            <w:r w:rsidRPr="000F07C0">
              <w:rPr>
                <w:rFonts w:ascii="Segoe UI" w:hAnsi="Segoe UI" w:cs="Segoe UI"/>
                <w:sz w:val="18"/>
                <w:szCs w:val="20"/>
              </w:rPr>
              <w:t>What are we going to do?</w:t>
            </w:r>
          </w:p>
        </w:tc>
        <w:tc>
          <w:tcPr>
            <w:tcW w:w="9241" w:type="dxa"/>
            <w:vAlign w:val="center"/>
          </w:tcPr>
          <w:tbl>
            <w:tblPr>
              <w:tblStyle w:val="ListTable4-Accent1"/>
              <w:tblW w:w="86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mplate Matrix for Combining Funds to Support Schoolwide Program"/>
              <w:tblDescription w:val="Header Row: Program. Amount Available. How the Intents and Purposes of the Program will be Met. 10 blank lines to fill, then total row on line 12."/>
            </w:tblPr>
            <w:tblGrid>
              <w:gridCol w:w="1724"/>
              <w:gridCol w:w="1382"/>
              <w:gridCol w:w="5529"/>
            </w:tblGrid>
            <w:tr w:rsidR="003F26E0" w:rsidRPr="00790E5A" w:rsidTr="008B301B">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vAlign w:val="center"/>
                </w:tcPr>
                <w:p w:rsidR="003F26E0" w:rsidRPr="0024111B" w:rsidRDefault="003F26E0" w:rsidP="00BB0A86">
                  <w:pPr>
                    <w:framePr w:hSpace="180" w:wrap="around" w:vAnchor="text" w:hAnchor="margin" w:x="-370" w:y="158"/>
                    <w:jc w:val="center"/>
                    <w:rPr>
                      <w:rFonts w:cstheme="minorHAnsi"/>
                    </w:rPr>
                  </w:pPr>
                  <w:r w:rsidRPr="0024111B">
                    <w:rPr>
                      <w:rFonts w:cstheme="minorHAnsi"/>
                    </w:rPr>
                    <w:t>Program</w:t>
                  </w:r>
                </w:p>
              </w:tc>
              <w:tc>
                <w:tcPr>
                  <w:tcW w:w="1382" w:type="dxa"/>
                  <w:tcBorders>
                    <w:top w:val="none" w:sz="0" w:space="0" w:color="auto"/>
                    <w:bottom w:val="none" w:sz="0" w:space="0" w:color="auto"/>
                  </w:tcBorders>
                  <w:vAlign w:val="center"/>
                </w:tcPr>
                <w:p w:rsidR="003F26E0" w:rsidRPr="0024111B" w:rsidRDefault="003F26E0" w:rsidP="00BB0A86">
                  <w:pPr>
                    <w:framePr w:hSpace="180" w:wrap="around" w:vAnchor="text" w:hAnchor="margin" w:x="-370" w:y="158"/>
                    <w:jc w:val="center"/>
                    <w:cnfStyle w:val="100000000000" w:firstRow="1" w:lastRow="0" w:firstColumn="0" w:lastColumn="0" w:oddVBand="0" w:evenVBand="0" w:oddHBand="0" w:evenHBand="0" w:firstRowFirstColumn="0" w:firstRowLastColumn="0" w:lastRowFirstColumn="0" w:lastRowLastColumn="0"/>
                    <w:rPr>
                      <w:rFonts w:cstheme="minorHAnsi"/>
                    </w:rPr>
                  </w:pPr>
                  <w:r w:rsidRPr="0024111B">
                    <w:rPr>
                      <w:rFonts w:cstheme="minorHAnsi"/>
                    </w:rPr>
                    <w:t>Amount Available</w:t>
                  </w:r>
                </w:p>
              </w:tc>
              <w:tc>
                <w:tcPr>
                  <w:tcW w:w="5529" w:type="dxa"/>
                  <w:tcBorders>
                    <w:top w:val="none" w:sz="0" w:space="0" w:color="auto"/>
                    <w:bottom w:val="none" w:sz="0" w:space="0" w:color="auto"/>
                    <w:right w:val="none" w:sz="0" w:space="0" w:color="auto"/>
                  </w:tcBorders>
                  <w:vAlign w:val="center"/>
                </w:tcPr>
                <w:p w:rsidR="008B301B" w:rsidRDefault="003F26E0" w:rsidP="008B301B">
                  <w:pPr>
                    <w:framePr w:hSpace="180" w:wrap="around" w:vAnchor="text" w:hAnchor="margin" w:x="-370" w:y="158"/>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24111B">
                    <w:rPr>
                      <w:rFonts w:cstheme="minorHAnsi"/>
                    </w:rPr>
                    <w:t xml:space="preserve">How the Intents and Purposes of the Program </w:t>
                  </w:r>
                </w:p>
                <w:p w:rsidR="003F26E0" w:rsidRPr="0024111B" w:rsidRDefault="003F26E0" w:rsidP="008B301B">
                  <w:pPr>
                    <w:framePr w:hSpace="180" w:wrap="around" w:vAnchor="text" w:hAnchor="margin" w:x="-370" w:y="158"/>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24111B">
                    <w:rPr>
                      <w:rFonts w:cstheme="minorHAnsi"/>
                    </w:rPr>
                    <w:t>will be Met</w:t>
                  </w:r>
                </w:p>
              </w:tc>
            </w:tr>
            <w:tr w:rsidR="003F26E0" w:rsidRPr="00790E5A" w:rsidTr="0024111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24" w:type="dxa"/>
                </w:tcPr>
                <w:p w:rsidR="003F26E0" w:rsidRPr="0024111B" w:rsidRDefault="003F26E0" w:rsidP="008B301B">
                  <w:pPr>
                    <w:framePr w:hSpace="180" w:wrap="around" w:vAnchor="text" w:hAnchor="margin" w:x="-370" w:y="158"/>
                    <w:spacing w:after="0" w:line="240" w:lineRule="auto"/>
                    <w:rPr>
                      <w:rFonts w:cstheme="minorHAnsi"/>
                    </w:rPr>
                  </w:pPr>
                  <w:r w:rsidRPr="0024111B">
                    <w:rPr>
                      <w:rFonts w:cstheme="minorHAnsi"/>
                    </w:rPr>
                    <w:t>Title I, Part A</w:t>
                  </w:r>
                </w:p>
              </w:tc>
              <w:tc>
                <w:tcPr>
                  <w:tcW w:w="1382" w:type="dxa"/>
                </w:tcPr>
                <w:p w:rsidR="003F26E0" w:rsidRPr="0024111B" w:rsidRDefault="003F26E0" w:rsidP="008B301B">
                  <w:pPr>
                    <w:framePr w:hSpace="180" w:wrap="around" w:vAnchor="text" w:hAnchor="margin" w:x="-370" w:y="158"/>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24111B">
                    <w:rPr>
                      <w:rFonts w:cstheme="minorHAnsi"/>
                    </w:rPr>
                    <w:t>$51,850</w:t>
                  </w:r>
                </w:p>
              </w:tc>
              <w:tc>
                <w:tcPr>
                  <w:tcW w:w="5529" w:type="dxa"/>
                </w:tcPr>
                <w:p w:rsidR="003F26E0" w:rsidRPr="0024111B" w:rsidRDefault="003F26E0" w:rsidP="008B301B">
                  <w:pPr>
                    <w:framePr w:hSpace="180" w:wrap="around" w:vAnchor="text" w:hAnchor="margin" w:x="-370" w:y="158"/>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24111B">
                    <w:rPr>
                      <w:rFonts w:cstheme="minorHAnsi"/>
                      <w:sz w:val="20"/>
                    </w:rPr>
                    <w:t>In-school interventions targeted to specific student academic needs, small group instruction designed to help students meet benchmark goals.</w:t>
                  </w:r>
                </w:p>
              </w:tc>
            </w:tr>
            <w:tr w:rsidR="003F26E0" w:rsidRPr="00790E5A" w:rsidTr="0024111B">
              <w:trPr>
                <w:trHeight w:val="557"/>
              </w:trPr>
              <w:tc>
                <w:tcPr>
                  <w:cnfStyle w:val="001000000000" w:firstRow="0" w:lastRow="0" w:firstColumn="1" w:lastColumn="0" w:oddVBand="0" w:evenVBand="0" w:oddHBand="0" w:evenHBand="0" w:firstRowFirstColumn="0" w:firstRowLastColumn="0" w:lastRowFirstColumn="0" w:lastRowLastColumn="0"/>
                  <w:tcW w:w="1724" w:type="dxa"/>
                </w:tcPr>
                <w:p w:rsidR="003F26E0" w:rsidRPr="0024111B" w:rsidRDefault="003F26E0" w:rsidP="0024111B">
                  <w:pPr>
                    <w:framePr w:hSpace="180" w:wrap="around" w:vAnchor="text" w:hAnchor="margin" w:x="-370" w:y="158"/>
                    <w:spacing w:after="0" w:line="240" w:lineRule="auto"/>
                    <w:rPr>
                      <w:rFonts w:cstheme="minorHAnsi"/>
                    </w:rPr>
                  </w:pPr>
                  <w:r w:rsidRPr="0024111B">
                    <w:rPr>
                      <w:rFonts w:cstheme="minorHAnsi"/>
                    </w:rPr>
                    <w:t>Basic Education &amp; Local Funds</w:t>
                  </w:r>
                </w:p>
              </w:tc>
              <w:tc>
                <w:tcPr>
                  <w:tcW w:w="1382" w:type="dxa"/>
                </w:tcPr>
                <w:p w:rsidR="003F26E0" w:rsidRPr="0024111B" w:rsidRDefault="003F26E0" w:rsidP="0024111B">
                  <w:pPr>
                    <w:framePr w:hSpace="180" w:wrap="around" w:vAnchor="text" w:hAnchor="margin" w:x="-370" w:y="158"/>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24111B">
                    <w:rPr>
                      <w:rFonts w:cstheme="minorHAnsi"/>
                    </w:rPr>
                    <w:t>$1,427,644</w:t>
                  </w:r>
                </w:p>
              </w:tc>
              <w:tc>
                <w:tcPr>
                  <w:tcW w:w="5529" w:type="dxa"/>
                </w:tcPr>
                <w:p w:rsidR="003F26E0" w:rsidRPr="0024111B" w:rsidRDefault="003F26E0" w:rsidP="0024111B">
                  <w:pPr>
                    <w:framePr w:hSpace="180" w:wrap="around" w:vAnchor="text" w:hAnchor="margin" w:x="-370" w:y="158"/>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24111B">
                    <w:rPr>
                      <w:rFonts w:cstheme="minorHAnsi"/>
                      <w:sz w:val="20"/>
                    </w:rPr>
                    <w:t>All students receive instruction aligned to state standards, late start Monday training &amp; collaboration time, after school program</w:t>
                  </w:r>
                </w:p>
              </w:tc>
            </w:tr>
            <w:tr w:rsidR="003F26E0" w:rsidRPr="00790E5A" w:rsidTr="0024111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724" w:type="dxa"/>
                </w:tcPr>
                <w:p w:rsidR="003F26E0" w:rsidRPr="0024111B" w:rsidRDefault="003F26E0" w:rsidP="00BB0A86">
                  <w:pPr>
                    <w:framePr w:hSpace="180" w:wrap="around" w:vAnchor="text" w:hAnchor="margin" w:x="-370" w:y="158"/>
                    <w:spacing w:after="0" w:line="240" w:lineRule="auto"/>
                    <w:rPr>
                      <w:rFonts w:cstheme="minorHAnsi"/>
                    </w:rPr>
                  </w:pPr>
                  <w:r w:rsidRPr="0024111B">
                    <w:rPr>
                      <w:rFonts w:cstheme="minorHAnsi"/>
                    </w:rPr>
                    <w:t>LAP High Poverty</w:t>
                  </w:r>
                </w:p>
              </w:tc>
              <w:tc>
                <w:tcPr>
                  <w:tcW w:w="1382" w:type="dxa"/>
                </w:tcPr>
                <w:p w:rsidR="003F26E0" w:rsidRPr="0024111B" w:rsidRDefault="003F26E0" w:rsidP="00BB0A86">
                  <w:pPr>
                    <w:framePr w:hSpace="180" w:wrap="around" w:vAnchor="text" w:hAnchor="margin" w:x="-370" w:y="158"/>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24111B">
                    <w:rPr>
                      <w:rFonts w:cstheme="minorHAnsi"/>
                    </w:rPr>
                    <w:t>$66,780</w:t>
                  </w:r>
                </w:p>
              </w:tc>
              <w:tc>
                <w:tcPr>
                  <w:tcW w:w="5529" w:type="dxa"/>
                </w:tcPr>
                <w:p w:rsidR="003F26E0" w:rsidRPr="0024111B" w:rsidRDefault="003F26E0" w:rsidP="00BB0A86">
                  <w:pPr>
                    <w:framePr w:hSpace="180" w:wrap="around" w:vAnchor="text" w:hAnchor="margin" w:x="-370" w:y="158"/>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24111B">
                    <w:rPr>
                      <w:rFonts w:cstheme="minorHAnsi"/>
                    </w:rPr>
                    <w:t>Intervention support, extended day, embedded professional development</w:t>
                  </w:r>
                </w:p>
              </w:tc>
            </w:tr>
            <w:tr w:rsidR="003F26E0" w:rsidRPr="00790E5A" w:rsidTr="008B301B">
              <w:trPr>
                <w:trHeight w:val="305"/>
              </w:trPr>
              <w:tc>
                <w:tcPr>
                  <w:cnfStyle w:val="001000000000" w:firstRow="0" w:lastRow="0" w:firstColumn="1" w:lastColumn="0" w:oddVBand="0" w:evenVBand="0" w:oddHBand="0" w:evenHBand="0" w:firstRowFirstColumn="0" w:firstRowLastColumn="0" w:lastRowFirstColumn="0" w:lastRowLastColumn="0"/>
                  <w:tcW w:w="1724" w:type="dxa"/>
                </w:tcPr>
                <w:p w:rsidR="003F26E0" w:rsidRPr="0024111B" w:rsidRDefault="003F26E0" w:rsidP="008B301B">
                  <w:pPr>
                    <w:framePr w:hSpace="180" w:wrap="around" w:vAnchor="text" w:hAnchor="margin" w:x="-370" w:y="158"/>
                    <w:spacing w:after="0" w:line="240" w:lineRule="auto"/>
                    <w:rPr>
                      <w:rFonts w:cstheme="minorHAnsi"/>
                    </w:rPr>
                  </w:pPr>
                  <w:r w:rsidRPr="0024111B">
                    <w:rPr>
                      <w:rFonts w:cstheme="minorHAnsi"/>
                    </w:rPr>
                    <w:t>Total</w:t>
                  </w:r>
                </w:p>
              </w:tc>
              <w:tc>
                <w:tcPr>
                  <w:tcW w:w="1382" w:type="dxa"/>
                </w:tcPr>
                <w:p w:rsidR="003F26E0" w:rsidRPr="0024111B" w:rsidRDefault="003F26E0" w:rsidP="008B301B">
                  <w:pPr>
                    <w:framePr w:hSpace="180" w:wrap="around" w:vAnchor="text" w:hAnchor="margin" w:x="-370" w:y="158"/>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24111B">
                    <w:rPr>
                      <w:rFonts w:cstheme="minorHAnsi"/>
                    </w:rPr>
                    <w:t>$1,546,274</w:t>
                  </w:r>
                </w:p>
              </w:tc>
              <w:tc>
                <w:tcPr>
                  <w:tcW w:w="5529" w:type="dxa"/>
                </w:tcPr>
                <w:p w:rsidR="003F26E0" w:rsidRDefault="003F26E0" w:rsidP="008B301B">
                  <w:pPr>
                    <w:framePr w:hSpace="180" w:wrap="around" w:vAnchor="text" w:hAnchor="margin" w:x="-370" w:y="158"/>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p w:rsidR="00DC611C" w:rsidRPr="0024111B" w:rsidRDefault="00DC611C" w:rsidP="008B301B">
                  <w:pPr>
                    <w:framePr w:hSpace="180" w:wrap="around" w:vAnchor="text" w:hAnchor="margin" w:x="-370" w:y="158"/>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bl>
          <w:p w:rsidR="003F26E0" w:rsidRPr="00790E5A" w:rsidRDefault="003F26E0" w:rsidP="00BB0A86">
            <w:pPr>
              <w:jc w:val="center"/>
              <w:rPr>
                <w:rFonts w:cstheme="minorHAnsi"/>
              </w:rPr>
            </w:pPr>
          </w:p>
        </w:tc>
      </w:tr>
      <w:tr w:rsidR="003F26E0" w:rsidRPr="004C3894" w:rsidTr="001F67F9">
        <w:tblPrEx>
          <w:tblCellMar>
            <w:left w:w="108" w:type="dxa"/>
            <w:right w:w="108" w:type="dxa"/>
          </w:tblCellMar>
        </w:tblPrEx>
        <w:trPr>
          <w:trHeight w:val="440"/>
        </w:trPr>
        <w:tc>
          <w:tcPr>
            <w:tcW w:w="924" w:type="dxa"/>
            <w:shd w:val="clear" w:color="auto" w:fill="D5DCE4" w:themeFill="text2" w:themeFillTint="33"/>
          </w:tcPr>
          <w:p w:rsidR="003F26E0" w:rsidRPr="004C3894" w:rsidRDefault="003F26E0" w:rsidP="00BB0A86">
            <w:pPr>
              <w:spacing w:after="0" w:line="240" w:lineRule="auto"/>
              <w:rPr>
                <w:rFonts w:ascii="Segoe UI" w:hAnsi="Segoe UI" w:cs="Segoe UI"/>
                <w:sz w:val="20"/>
                <w:szCs w:val="20"/>
              </w:rPr>
            </w:pPr>
            <w:r w:rsidRPr="005722C0">
              <w:rPr>
                <w:rFonts w:ascii="Segoe UI" w:hAnsi="Segoe UI" w:cs="Segoe UI"/>
                <w:b/>
                <w:sz w:val="20"/>
                <w:szCs w:val="20"/>
              </w:rPr>
              <w:lastRenderedPageBreak/>
              <w:t>Do</w:t>
            </w:r>
            <w:r w:rsidR="005722C0">
              <w:rPr>
                <w:rFonts w:ascii="Segoe UI" w:hAnsi="Segoe UI" w:cs="Segoe UI"/>
                <w:b/>
                <w:sz w:val="20"/>
                <w:szCs w:val="20"/>
              </w:rPr>
              <w:t xml:space="preserve"> </w:t>
            </w:r>
            <w:r w:rsidRPr="005722C0">
              <w:rPr>
                <w:rFonts w:ascii="Segoe UI" w:hAnsi="Segoe UI" w:cs="Segoe UI"/>
                <w:sz w:val="18"/>
                <w:szCs w:val="20"/>
              </w:rPr>
              <w:t xml:space="preserve"> </w:t>
            </w:r>
            <w:r w:rsidRPr="000F07C0">
              <w:rPr>
                <w:rFonts w:ascii="Segoe UI" w:hAnsi="Segoe UI" w:cs="Segoe UI"/>
                <w:sz w:val="18"/>
                <w:szCs w:val="20"/>
              </w:rPr>
              <w:t>When and how will we do it?</w:t>
            </w:r>
          </w:p>
        </w:tc>
        <w:tc>
          <w:tcPr>
            <w:tcW w:w="9241" w:type="dxa"/>
          </w:tcPr>
          <w:p w:rsidR="003F26E0" w:rsidRPr="00790E5A" w:rsidRDefault="003F26E0" w:rsidP="00BB0A86">
            <w:pPr>
              <w:spacing w:after="0" w:line="240" w:lineRule="auto"/>
              <w:rPr>
                <w:rFonts w:cstheme="minorHAnsi"/>
              </w:rPr>
            </w:pPr>
            <w:r>
              <w:rPr>
                <w:rFonts w:cstheme="minorHAnsi"/>
              </w:rPr>
              <w:t>Students will be identified for additional support based on needs, using SBA and IAB results, classroom-based assessments and teacher recommendations. Title I Schoolwide funds will support the AVID class to provide students with strategies to increase success in school and embedded professional development to help staff improve targeted instructional skills and more effectively utilize Professional Learning Communities (PLCs) to meet student needs, as well as time to collaborate. Extended day student support will also be provided.</w:t>
            </w:r>
          </w:p>
        </w:tc>
      </w:tr>
      <w:tr w:rsidR="003F26E0" w:rsidRPr="004C3894" w:rsidTr="001F67F9">
        <w:tblPrEx>
          <w:tblCellMar>
            <w:left w:w="108" w:type="dxa"/>
            <w:right w:w="108" w:type="dxa"/>
          </w:tblCellMar>
        </w:tblPrEx>
        <w:trPr>
          <w:trHeight w:val="440"/>
        </w:trPr>
        <w:tc>
          <w:tcPr>
            <w:tcW w:w="924" w:type="dxa"/>
            <w:shd w:val="clear" w:color="auto" w:fill="D5DCE4" w:themeFill="text2" w:themeFillTint="33"/>
          </w:tcPr>
          <w:p w:rsidR="003F26E0" w:rsidRPr="004C3894" w:rsidRDefault="003F26E0" w:rsidP="00BB0A86">
            <w:pPr>
              <w:spacing w:after="0" w:line="240" w:lineRule="auto"/>
              <w:rPr>
                <w:rFonts w:ascii="Segoe UI" w:hAnsi="Segoe UI" w:cs="Segoe UI"/>
                <w:sz w:val="20"/>
                <w:szCs w:val="20"/>
              </w:rPr>
            </w:pPr>
            <w:r w:rsidRPr="005722C0">
              <w:rPr>
                <w:rFonts w:ascii="Segoe UI" w:hAnsi="Segoe UI" w:cs="Segoe UI"/>
                <w:b/>
                <w:sz w:val="20"/>
                <w:szCs w:val="20"/>
              </w:rPr>
              <w:t>Study</w:t>
            </w:r>
            <w:r w:rsidR="005722C0">
              <w:rPr>
                <w:rFonts w:ascii="Segoe UI" w:hAnsi="Segoe UI" w:cs="Segoe UI"/>
                <w:b/>
                <w:sz w:val="20"/>
                <w:szCs w:val="20"/>
              </w:rPr>
              <w:t xml:space="preserve"> </w:t>
            </w:r>
            <w:r w:rsidRPr="000F07C0">
              <w:rPr>
                <w:rFonts w:ascii="Segoe UI" w:hAnsi="Segoe UI" w:cs="Segoe UI"/>
                <w:sz w:val="18"/>
                <w:szCs w:val="20"/>
              </w:rPr>
              <w:t>What were the results</w:t>
            </w:r>
            <w:r w:rsidR="000F07C0" w:rsidRPr="000F07C0">
              <w:rPr>
                <w:rFonts w:ascii="Segoe UI" w:hAnsi="Segoe UI" w:cs="Segoe UI"/>
                <w:sz w:val="18"/>
                <w:szCs w:val="20"/>
              </w:rPr>
              <w:t>?</w:t>
            </w:r>
          </w:p>
        </w:tc>
        <w:tc>
          <w:tcPr>
            <w:tcW w:w="9241" w:type="dxa"/>
          </w:tcPr>
          <w:p w:rsidR="003F26E0" w:rsidRPr="00790E5A" w:rsidRDefault="003F26E0" w:rsidP="00BB0A86">
            <w:pPr>
              <w:spacing w:after="0" w:line="240" w:lineRule="auto"/>
              <w:rPr>
                <w:rFonts w:cstheme="minorHAnsi"/>
              </w:rPr>
            </w:pPr>
            <w:r>
              <w:rPr>
                <w:rFonts w:cstheme="minorHAnsi"/>
              </w:rPr>
              <w:t>As the program is monitored during the year (Building Leadership Team, PLCs, survey results, assessment results, etc.), information will be gathered to evaluate successful implementation and student outcomes.</w:t>
            </w:r>
          </w:p>
        </w:tc>
      </w:tr>
      <w:tr w:rsidR="003F26E0" w:rsidRPr="004C3894" w:rsidTr="001F67F9">
        <w:tblPrEx>
          <w:tblCellMar>
            <w:left w:w="108" w:type="dxa"/>
            <w:right w:w="108" w:type="dxa"/>
          </w:tblCellMar>
        </w:tblPrEx>
        <w:trPr>
          <w:trHeight w:val="440"/>
        </w:trPr>
        <w:tc>
          <w:tcPr>
            <w:tcW w:w="924" w:type="dxa"/>
            <w:shd w:val="clear" w:color="auto" w:fill="D5DCE4" w:themeFill="text2" w:themeFillTint="33"/>
          </w:tcPr>
          <w:p w:rsidR="003F26E0" w:rsidRPr="004C3894" w:rsidRDefault="003F26E0" w:rsidP="00BB0A86">
            <w:pPr>
              <w:spacing w:after="0" w:line="240" w:lineRule="auto"/>
              <w:rPr>
                <w:rFonts w:ascii="Segoe UI" w:hAnsi="Segoe UI" w:cs="Segoe UI"/>
                <w:sz w:val="20"/>
                <w:szCs w:val="20"/>
              </w:rPr>
            </w:pPr>
            <w:r w:rsidRPr="005722C0">
              <w:rPr>
                <w:rFonts w:ascii="Segoe UI" w:hAnsi="Segoe UI" w:cs="Segoe UI"/>
                <w:b/>
                <w:sz w:val="20"/>
                <w:szCs w:val="18"/>
              </w:rPr>
              <w:t>Adjust</w:t>
            </w:r>
            <w:r w:rsidRPr="000F07C0">
              <w:rPr>
                <w:rFonts w:ascii="Segoe UI" w:hAnsi="Segoe UI" w:cs="Segoe UI"/>
                <w:sz w:val="20"/>
                <w:szCs w:val="18"/>
              </w:rPr>
              <w:t xml:space="preserve"> </w:t>
            </w:r>
            <w:r w:rsidRPr="000F07C0">
              <w:rPr>
                <w:rFonts w:ascii="Segoe UI" w:hAnsi="Segoe UI" w:cs="Segoe UI"/>
                <w:sz w:val="18"/>
                <w:szCs w:val="20"/>
              </w:rPr>
              <w:t>What changes are we going to make based on upon our findings</w:t>
            </w:r>
            <w:r w:rsidRPr="000F07C0">
              <w:rPr>
                <w:rFonts w:ascii="Segoe UI" w:hAnsi="Segoe UI" w:cs="Segoe UI"/>
                <w:sz w:val="16"/>
                <w:szCs w:val="20"/>
              </w:rPr>
              <w:t>?</w:t>
            </w:r>
          </w:p>
        </w:tc>
        <w:tc>
          <w:tcPr>
            <w:tcW w:w="9241" w:type="dxa"/>
          </w:tcPr>
          <w:p w:rsidR="003F26E0" w:rsidRPr="00790E5A" w:rsidRDefault="003F26E0" w:rsidP="0080083A">
            <w:pPr>
              <w:spacing w:after="0" w:line="240" w:lineRule="auto"/>
              <w:rPr>
                <w:rFonts w:cstheme="minorHAnsi"/>
              </w:rPr>
            </w:pPr>
            <w:r>
              <w:rPr>
                <w:rFonts w:cstheme="minorHAnsi"/>
              </w:rPr>
              <w:t xml:space="preserve">Through </w:t>
            </w:r>
            <w:r w:rsidR="001F67F9">
              <w:rPr>
                <w:rFonts w:cstheme="minorHAnsi"/>
              </w:rPr>
              <w:t xml:space="preserve">annual </w:t>
            </w:r>
            <w:r>
              <w:rPr>
                <w:rFonts w:cstheme="minorHAnsi"/>
              </w:rPr>
              <w:t xml:space="preserve">program </w:t>
            </w:r>
            <w:r w:rsidR="0080083A">
              <w:rPr>
                <w:rFonts w:cstheme="minorHAnsi"/>
              </w:rPr>
              <w:t xml:space="preserve">monitoring during the year and </w:t>
            </w:r>
            <w:r>
              <w:rPr>
                <w:rFonts w:cstheme="minorHAnsi"/>
              </w:rPr>
              <w:t>evaluation</w:t>
            </w:r>
            <w:r w:rsidR="0080083A">
              <w:rPr>
                <w:rFonts w:cstheme="minorHAnsi"/>
              </w:rPr>
              <w:t xml:space="preserve"> each fall</w:t>
            </w:r>
            <w:r>
              <w:rPr>
                <w:rFonts w:cstheme="minorHAnsi"/>
              </w:rPr>
              <w:t>, strengths and needs will be identified and adjustments made</w:t>
            </w:r>
            <w:r w:rsidR="0080083A">
              <w:rPr>
                <w:rFonts w:cstheme="minorHAnsi"/>
              </w:rPr>
              <w:t xml:space="preserve"> based on data during the needs assessment</w:t>
            </w:r>
            <w:r>
              <w:rPr>
                <w:rFonts w:cstheme="minorHAnsi"/>
              </w:rPr>
              <w:t xml:space="preserve"> updates for 2019-20.</w:t>
            </w:r>
            <w:bookmarkStart w:id="0" w:name="_GoBack"/>
            <w:bookmarkEnd w:id="0"/>
          </w:p>
        </w:tc>
      </w:tr>
    </w:tbl>
    <w:p w:rsidR="00D30FF4" w:rsidRPr="004C3894" w:rsidRDefault="00D30FF4" w:rsidP="004C3894">
      <w:pPr>
        <w:rPr>
          <w:rFonts w:ascii="Segoe UI" w:hAnsi="Segoe UI" w:cs="Segoe UI"/>
          <w:sz w:val="20"/>
          <w:szCs w:val="20"/>
        </w:rPr>
      </w:pPr>
    </w:p>
    <w:sectPr w:rsidR="00D30FF4" w:rsidRPr="004C3894" w:rsidSect="008B301B">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73" w:rsidRDefault="004E3673" w:rsidP="00F16BD0">
      <w:pPr>
        <w:spacing w:after="0" w:line="240" w:lineRule="auto"/>
      </w:pPr>
      <w:r>
        <w:separator/>
      </w:r>
    </w:p>
  </w:endnote>
  <w:endnote w:type="continuationSeparator" w:id="0">
    <w:p w:rsidR="004E3673" w:rsidRDefault="004E3673" w:rsidP="00F1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445784"/>
      <w:docPartObj>
        <w:docPartGallery w:val="Page Numbers (Bottom of Page)"/>
        <w:docPartUnique/>
      </w:docPartObj>
    </w:sdtPr>
    <w:sdtEndPr>
      <w:rPr>
        <w:noProof/>
      </w:rPr>
    </w:sdtEndPr>
    <w:sdtContent>
      <w:p w:rsidR="001F67F9" w:rsidRDefault="001F67F9">
        <w:pPr>
          <w:pStyle w:val="Footer"/>
          <w:jc w:val="center"/>
        </w:pPr>
        <w:r>
          <w:fldChar w:fldCharType="begin"/>
        </w:r>
        <w:r>
          <w:instrText xml:space="preserve"> PAGE   \* MERGEFORMAT </w:instrText>
        </w:r>
        <w:r>
          <w:fldChar w:fldCharType="separate"/>
        </w:r>
        <w:r w:rsidR="0080083A">
          <w:rPr>
            <w:noProof/>
          </w:rPr>
          <w:t>8</w:t>
        </w:r>
        <w:r>
          <w:rPr>
            <w:noProof/>
          </w:rPr>
          <w:fldChar w:fldCharType="end"/>
        </w:r>
      </w:p>
    </w:sdtContent>
  </w:sdt>
  <w:p w:rsidR="001F67F9" w:rsidRDefault="001F6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73" w:rsidRDefault="004E3673" w:rsidP="00F16BD0">
      <w:pPr>
        <w:spacing w:after="0" w:line="240" w:lineRule="auto"/>
      </w:pPr>
      <w:r>
        <w:separator/>
      </w:r>
    </w:p>
  </w:footnote>
  <w:footnote w:type="continuationSeparator" w:id="0">
    <w:p w:rsidR="004E3673" w:rsidRDefault="004E3673" w:rsidP="00F16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467"/>
    <w:multiLevelType w:val="hybridMultilevel"/>
    <w:tmpl w:val="68BA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13E5"/>
    <w:multiLevelType w:val="hybridMultilevel"/>
    <w:tmpl w:val="D7E63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86CFD"/>
    <w:multiLevelType w:val="hybridMultilevel"/>
    <w:tmpl w:val="DC8C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518B"/>
    <w:multiLevelType w:val="hybridMultilevel"/>
    <w:tmpl w:val="1994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5C64"/>
    <w:multiLevelType w:val="hybridMultilevel"/>
    <w:tmpl w:val="6C62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57F5D"/>
    <w:multiLevelType w:val="hybridMultilevel"/>
    <w:tmpl w:val="CAAE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569A6"/>
    <w:multiLevelType w:val="hybridMultilevel"/>
    <w:tmpl w:val="9814D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1584B"/>
    <w:multiLevelType w:val="hybridMultilevel"/>
    <w:tmpl w:val="F210E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D2AEA"/>
    <w:multiLevelType w:val="hybridMultilevel"/>
    <w:tmpl w:val="20D2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B7623"/>
    <w:multiLevelType w:val="hybridMultilevel"/>
    <w:tmpl w:val="D102C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17CED"/>
    <w:multiLevelType w:val="hybridMultilevel"/>
    <w:tmpl w:val="44AA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40B42"/>
    <w:multiLevelType w:val="hybridMultilevel"/>
    <w:tmpl w:val="139C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D02A3"/>
    <w:multiLevelType w:val="hybridMultilevel"/>
    <w:tmpl w:val="C23A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D4B51"/>
    <w:multiLevelType w:val="hybridMultilevel"/>
    <w:tmpl w:val="3A8C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13850"/>
    <w:multiLevelType w:val="hybridMultilevel"/>
    <w:tmpl w:val="F986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870C2"/>
    <w:multiLevelType w:val="hybridMultilevel"/>
    <w:tmpl w:val="48B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00824"/>
    <w:multiLevelType w:val="hybridMultilevel"/>
    <w:tmpl w:val="EA7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E7838"/>
    <w:multiLevelType w:val="hybridMultilevel"/>
    <w:tmpl w:val="80DA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FA7F1F"/>
    <w:multiLevelType w:val="hybridMultilevel"/>
    <w:tmpl w:val="454A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4"/>
  </w:num>
  <w:num w:numId="5">
    <w:abstractNumId w:val="5"/>
  </w:num>
  <w:num w:numId="6">
    <w:abstractNumId w:val="10"/>
  </w:num>
  <w:num w:numId="7">
    <w:abstractNumId w:val="12"/>
  </w:num>
  <w:num w:numId="8">
    <w:abstractNumId w:val="2"/>
  </w:num>
  <w:num w:numId="9">
    <w:abstractNumId w:val="3"/>
  </w:num>
  <w:num w:numId="10">
    <w:abstractNumId w:val="17"/>
  </w:num>
  <w:num w:numId="11">
    <w:abstractNumId w:val="18"/>
  </w:num>
  <w:num w:numId="12">
    <w:abstractNumId w:val="6"/>
  </w:num>
  <w:num w:numId="13">
    <w:abstractNumId w:val="16"/>
  </w:num>
  <w:num w:numId="14">
    <w:abstractNumId w:val="13"/>
  </w:num>
  <w:num w:numId="15">
    <w:abstractNumId w:val="14"/>
  </w:num>
  <w:num w:numId="16">
    <w:abstractNumId w:val="1"/>
  </w:num>
  <w:num w:numId="17">
    <w:abstractNumId w:val="9"/>
  </w:num>
  <w:num w:numId="18">
    <w:abstractNumId w:val="7"/>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B8"/>
    <w:rsid w:val="00002E59"/>
    <w:rsid w:val="000132F2"/>
    <w:rsid w:val="00014007"/>
    <w:rsid w:val="00015DA9"/>
    <w:rsid w:val="0002389B"/>
    <w:rsid w:val="00023FDA"/>
    <w:rsid w:val="00035D4C"/>
    <w:rsid w:val="000439F7"/>
    <w:rsid w:val="000560CA"/>
    <w:rsid w:val="00081AB8"/>
    <w:rsid w:val="00090AB5"/>
    <w:rsid w:val="000954EB"/>
    <w:rsid w:val="00097670"/>
    <w:rsid w:val="000E1E75"/>
    <w:rsid w:val="000E633E"/>
    <w:rsid w:val="000F07C0"/>
    <w:rsid w:val="00122864"/>
    <w:rsid w:val="00126709"/>
    <w:rsid w:val="00127F79"/>
    <w:rsid w:val="00136D73"/>
    <w:rsid w:val="00142362"/>
    <w:rsid w:val="00155479"/>
    <w:rsid w:val="001732A9"/>
    <w:rsid w:val="001739AE"/>
    <w:rsid w:val="001A1C8A"/>
    <w:rsid w:val="001A6FD6"/>
    <w:rsid w:val="001B2A20"/>
    <w:rsid w:val="001B5F1B"/>
    <w:rsid w:val="001B6748"/>
    <w:rsid w:val="001D75BB"/>
    <w:rsid w:val="001F49D4"/>
    <w:rsid w:val="001F67F9"/>
    <w:rsid w:val="002262B2"/>
    <w:rsid w:val="00240298"/>
    <w:rsid w:val="0024111B"/>
    <w:rsid w:val="00257338"/>
    <w:rsid w:val="002621C4"/>
    <w:rsid w:val="00281279"/>
    <w:rsid w:val="002963D2"/>
    <w:rsid w:val="002976BB"/>
    <w:rsid w:val="002976CE"/>
    <w:rsid w:val="002A74F3"/>
    <w:rsid w:val="002B02CE"/>
    <w:rsid w:val="002B0E60"/>
    <w:rsid w:val="002B484F"/>
    <w:rsid w:val="002C03A3"/>
    <w:rsid w:val="002C2393"/>
    <w:rsid w:val="002C7003"/>
    <w:rsid w:val="002D357A"/>
    <w:rsid w:val="002D4CB6"/>
    <w:rsid w:val="002E2E79"/>
    <w:rsid w:val="002F5F1C"/>
    <w:rsid w:val="00302F47"/>
    <w:rsid w:val="0030503F"/>
    <w:rsid w:val="00315293"/>
    <w:rsid w:val="00316E11"/>
    <w:rsid w:val="00320262"/>
    <w:rsid w:val="00324DA9"/>
    <w:rsid w:val="00333C14"/>
    <w:rsid w:val="00345752"/>
    <w:rsid w:val="00346F7B"/>
    <w:rsid w:val="0035203E"/>
    <w:rsid w:val="00371183"/>
    <w:rsid w:val="0037621B"/>
    <w:rsid w:val="00377E69"/>
    <w:rsid w:val="003A544E"/>
    <w:rsid w:val="003B1E8D"/>
    <w:rsid w:val="003C5099"/>
    <w:rsid w:val="003E1415"/>
    <w:rsid w:val="003F14D2"/>
    <w:rsid w:val="003F26E0"/>
    <w:rsid w:val="003F4836"/>
    <w:rsid w:val="0040648C"/>
    <w:rsid w:val="00410930"/>
    <w:rsid w:val="00415AFF"/>
    <w:rsid w:val="00421F1A"/>
    <w:rsid w:val="0042317F"/>
    <w:rsid w:val="00427147"/>
    <w:rsid w:val="004271EE"/>
    <w:rsid w:val="004758DB"/>
    <w:rsid w:val="004B1D9B"/>
    <w:rsid w:val="004B2B0C"/>
    <w:rsid w:val="004C08ED"/>
    <w:rsid w:val="004C3894"/>
    <w:rsid w:val="004D3A5D"/>
    <w:rsid w:val="004E3673"/>
    <w:rsid w:val="004E62FB"/>
    <w:rsid w:val="00511314"/>
    <w:rsid w:val="00516E4B"/>
    <w:rsid w:val="00525E57"/>
    <w:rsid w:val="00557BB9"/>
    <w:rsid w:val="005660C7"/>
    <w:rsid w:val="00567B06"/>
    <w:rsid w:val="00567F4D"/>
    <w:rsid w:val="005722C0"/>
    <w:rsid w:val="00574B1D"/>
    <w:rsid w:val="00592660"/>
    <w:rsid w:val="005B247E"/>
    <w:rsid w:val="005C107A"/>
    <w:rsid w:val="005D1A39"/>
    <w:rsid w:val="005E2B67"/>
    <w:rsid w:val="005F152F"/>
    <w:rsid w:val="005F4F7E"/>
    <w:rsid w:val="00603AF3"/>
    <w:rsid w:val="00625DE2"/>
    <w:rsid w:val="006345DD"/>
    <w:rsid w:val="00650DEF"/>
    <w:rsid w:val="006766F1"/>
    <w:rsid w:val="00680ADD"/>
    <w:rsid w:val="0068158B"/>
    <w:rsid w:val="006824D3"/>
    <w:rsid w:val="00692B1B"/>
    <w:rsid w:val="006A1C70"/>
    <w:rsid w:val="006B2562"/>
    <w:rsid w:val="006E452E"/>
    <w:rsid w:val="0070584B"/>
    <w:rsid w:val="0071150D"/>
    <w:rsid w:val="00716735"/>
    <w:rsid w:val="007401C9"/>
    <w:rsid w:val="00742A9A"/>
    <w:rsid w:val="007437D0"/>
    <w:rsid w:val="00766437"/>
    <w:rsid w:val="00785AB1"/>
    <w:rsid w:val="007870A1"/>
    <w:rsid w:val="007A0A56"/>
    <w:rsid w:val="007B3CAA"/>
    <w:rsid w:val="007B5A80"/>
    <w:rsid w:val="007B75BD"/>
    <w:rsid w:val="007C6F1C"/>
    <w:rsid w:val="007D03BE"/>
    <w:rsid w:val="007D3343"/>
    <w:rsid w:val="007D5312"/>
    <w:rsid w:val="007E0996"/>
    <w:rsid w:val="007E3CC5"/>
    <w:rsid w:val="007F6903"/>
    <w:rsid w:val="0080083A"/>
    <w:rsid w:val="00815CBB"/>
    <w:rsid w:val="0084525E"/>
    <w:rsid w:val="00851D28"/>
    <w:rsid w:val="008552D3"/>
    <w:rsid w:val="00862CF2"/>
    <w:rsid w:val="008755BC"/>
    <w:rsid w:val="00891EFE"/>
    <w:rsid w:val="0089476C"/>
    <w:rsid w:val="008B301B"/>
    <w:rsid w:val="008D2DD8"/>
    <w:rsid w:val="008D46BA"/>
    <w:rsid w:val="008D65C6"/>
    <w:rsid w:val="008E631C"/>
    <w:rsid w:val="008F0C26"/>
    <w:rsid w:val="008F36E0"/>
    <w:rsid w:val="0091544B"/>
    <w:rsid w:val="0091580C"/>
    <w:rsid w:val="0092042E"/>
    <w:rsid w:val="0092259F"/>
    <w:rsid w:val="0095160C"/>
    <w:rsid w:val="009523D8"/>
    <w:rsid w:val="009C2F0E"/>
    <w:rsid w:val="009F1D36"/>
    <w:rsid w:val="009F52D4"/>
    <w:rsid w:val="00A00D6C"/>
    <w:rsid w:val="00A12817"/>
    <w:rsid w:val="00A1383A"/>
    <w:rsid w:val="00A27D43"/>
    <w:rsid w:val="00A44495"/>
    <w:rsid w:val="00A50098"/>
    <w:rsid w:val="00A56D73"/>
    <w:rsid w:val="00A619C6"/>
    <w:rsid w:val="00A71310"/>
    <w:rsid w:val="00A82449"/>
    <w:rsid w:val="00AB5269"/>
    <w:rsid w:val="00AB760D"/>
    <w:rsid w:val="00AD5038"/>
    <w:rsid w:val="00AF5F51"/>
    <w:rsid w:val="00B145DE"/>
    <w:rsid w:val="00B27226"/>
    <w:rsid w:val="00B3131A"/>
    <w:rsid w:val="00B3151B"/>
    <w:rsid w:val="00B64E6C"/>
    <w:rsid w:val="00B666F0"/>
    <w:rsid w:val="00B67D06"/>
    <w:rsid w:val="00B7256B"/>
    <w:rsid w:val="00BB0A86"/>
    <w:rsid w:val="00BB78CC"/>
    <w:rsid w:val="00BC5652"/>
    <w:rsid w:val="00BD2F45"/>
    <w:rsid w:val="00BE4D8A"/>
    <w:rsid w:val="00BF568D"/>
    <w:rsid w:val="00BF7C46"/>
    <w:rsid w:val="00C13F0A"/>
    <w:rsid w:val="00C149B1"/>
    <w:rsid w:val="00C200A6"/>
    <w:rsid w:val="00C24815"/>
    <w:rsid w:val="00C41666"/>
    <w:rsid w:val="00C5740B"/>
    <w:rsid w:val="00C57421"/>
    <w:rsid w:val="00C613EB"/>
    <w:rsid w:val="00C635C4"/>
    <w:rsid w:val="00C700BB"/>
    <w:rsid w:val="00C90EA9"/>
    <w:rsid w:val="00C96C01"/>
    <w:rsid w:val="00C97BD8"/>
    <w:rsid w:val="00CC3607"/>
    <w:rsid w:val="00CC668A"/>
    <w:rsid w:val="00CD5377"/>
    <w:rsid w:val="00CE4304"/>
    <w:rsid w:val="00CE7ACF"/>
    <w:rsid w:val="00D04C69"/>
    <w:rsid w:val="00D15E4F"/>
    <w:rsid w:val="00D17CF7"/>
    <w:rsid w:val="00D30FF4"/>
    <w:rsid w:val="00D44D30"/>
    <w:rsid w:val="00D4650F"/>
    <w:rsid w:val="00D47A84"/>
    <w:rsid w:val="00D6520E"/>
    <w:rsid w:val="00D90B9E"/>
    <w:rsid w:val="00D91727"/>
    <w:rsid w:val="00D9797D"/>
    <w:rsid w:val="00DA3217"/>
    <w:rsid w:val="00DB6BB0"/>
    <w:rsid w:val="00DC611C"/>
    <w:rsid w:val="00DE46F7"/>
    <w:rsid w:val="00DE7F18"/>
    <w:rsid w:val="00DF1C99"/>
    <w:rsid w:val="00DF5664"/>
    <w:rsid w:val="00E25B0D"/>
    <w:rsid w:val="00E41CD2"/>
    <w:rsid w:val="00E46EE4"/>
    <w:rsid w:val="00E549B8"/>
    <w:rsid w:val="00E5599C"/>
    <w:rsid w:val="00E61C99"/>
    <w:rsid w:val="00E63127"/>
    <w:rsid w:val="00E80DB7"/>
    <w:rsid w:val="00E83471"/>
    <w:rsid w:val="00E84371"/>
    <w:rsid w:val="00E901F6"/>
    <w:rsid w:val="00EA6237"/>
    <w:rsid w:val="00EC5075"/>
    <w:rsid w:val="00EE5578"/>
    <w:rsid w:val="00EE668A"/>
    <w:rsid w:val="00EE68EC"/>
    <w:rsid w:val="00EE6ED6"/>
    <w:rsid w:val="00EF4962"/>
    <w:rsid w:val="00F0453C"/>
    <w:rsid w:val="00F14833"/>
    <w:rsid w:val="00F16867"/>
    <w:rsid w:val="00F16BD0"/>
    <w:rsid w:val="00F43102"/>
    <w:rsid w:val="00F53A47"/>
    <w:rsid w:val="00F66F21"/>
    <w:rsid w:val="00F70432"/>
    <w:rsid w:val="00F70CD3"/>
    <w:rsid w:val="00F7239F"/>
    <w:rsid w:val="00FA32C3"/>
    <w:rsid w:val="00FA331D"/>
    <w:rsid w:val="00FB3A5C"/>
    <w:rsid w:val="00FC10FB"/>
    <w:rsid w:val="00FC19AB"/>
    <w:rsid w:val="00FD520C"/>
    <w:rsid w:val="00FE167C"/>
    <w:rsid w:val="00FE5563"/>
    <w:rsid w:val="00FF138E"/>
    <w:rsid w:val="00FF2CBC"/>
    <w:rsid w:val="00FF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85DB3-172A-4BC4-B634-E25C09EC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9B8"/>
    <w:pPr>
      <w:spacing w:after="200" w:line="276" w:lineRule="auto"/>
    </w:pPr>
  </w:style>
  <w:style w:type="paragraph" w:styleId="Heading1">
    <w:name w:val="heading 1"/>
    <w:basedOn w:val="Normal"/>
    <w:next w:val="Normal"/>
    <w:link w:val="Heading1Char"/>
    <w:uiPriority w:val="9"/>
    <w:qFormat/>
    <w:rsid w:val="00592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6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621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CB6"/>
    <w:pPr>
      <w:ind w:left="720"/>
      <w:contextualSpacing/>
    </w:pPr>
  </w:style>
  <w:style w:type="character" w:styleId="PlaceholderText">
    <w:name w:val="Placeholder Text"/>
    <w:basedOn w:val="DefaultParagraphFont"/>
    <w:uiPriority w:val="99"/>
    <w:semiHidden/>
    <w:rsid w:val="002D357A"/>
    <w:rPr>
      <w:color w:val="808080"/>
    </w:rPr>
  </w:style>
  <w:style w:type="paragraph" w:styleId="Header">
    <w:name w:val="header"/>
    <w:basedOn w:val="Normal"/>
    <w:link w:val="HeaderChar"/>
    <w:uiPriority w:val="99"/>
    <w:unhideWhenUsed/>
    <w:rsid w:val="00F1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BD0"/>
  </w:style>
  <w:style w:type="paragraph" w:styleId="Footer">
    <w:name w:val="footer"/>
    <w:basedOn w:val="Normal"/>
    <w:link w:val="FooterChar"/>
    <w:uiPriority w:val="99"/>
    <w:unhideWhenUsed/>
    <w:rsid w:val="00F1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BD0"/>
  </w:style>
  <w:style w:type="paragraph" w:styleId="BalloonText">
    <w:name w:val="Balloon Text"/>
    <w:basedOn w:val="Normal"/>
    <w:link w:val="BalloonTextChar"/>
    <w:uiPriority w:val="99"/>
    <w:semiHidden/>
    <w:unhideWhenUsed/>
    <w:rsid w:val="00F7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32"/>
    <w:rPr>
      <w:rFonts w:ascii="Segoe UI" w:hAnsi="Segoe UI" w:cs="Segoe UI"/>
      <w:sz w:val="18"/>
      <w:szCs w:val="18"/>
    </w:rPr>
  </w:style>
  <w:style w:type="character" w:styleId="Hyperlink">
    <w:name w:val="Hyperlink"/>
    <w:basedOn w:val="DefaultParagraphFont"/>
    <w:uiPriority w:val="99"/>
    <w:unhideWhenUsed/>
    <w:rsid w:val="00FD520C"/>
    <w:rPr>
      <w:color w:val="0563C1" w:themeColor="hyperlink"/>
      <w:u w:val="single"/>
    </w:rPr>
  </w:style>
  <w:style w:type="paragraph" w:customStyle="1" w:styleId="Default">
    <w:name w:val="Default"/>
    <w:rsid w:val="00FD520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6E4B"/>
    <w:rPr>
      <w:sz w:val="16"/>
      <w:szCs w:val="16"/>
    </w:rPr>
  </w:style>
  <w:style w:type="paragraph" w:styleId="CommentText">
    <w:name w:val="annotation text"/>
    <w:basedOn w:val="Normal"/>
    <w:link w:val="CommentTextChar"/>
    <w:uiPriority w:val="99"/>
    <w:semiHidden/>
    <w:unhideWhenUsed/>
    <w:rsid w:val="00516E4B"/>
    <w:pPr>
      <w:spacing w:line="240" w:lineRule="auto"/>
    </w:pPr>
    <w:rPr>
      <w:sz w:val="20"/>
      <w:szCs w:val="20"/>
    </w:rPr>
  </w:style>
  <w:style w:type="character" w:customStyle="1" w:styleId="CommentTextChar">
    <w:name w:val="Comment Text Char"/>
    <w:basedOn w:val="DefaultParagraphFont"/>
    <w:link w:val="CommentText"/>
    <w:uiPriority w:val="99"/>
    <w:semiHidden/>
    <w:rsid w:val="00516E4B"/>
    <w:rPr>
      <w:sz w:val="20"/>
      <w:szCs w:val="20"/>
    </w:rPr>
  </w:style>
  <w:style w:type="paragraph" w:styleId="CommentSubject">
    <w:name w:val="annotation subject"/>
    <w:basedOn w:val="CommentText"/>
    <w:next w:val="CommentText"/>
    <w:link w:val="CommentSubjectChar"/>
    <w:uiPriority w:val="99"/>
    <w:semiHidden/>
    <w:unhideWhenUsed/>
    <w:rsid w:val="00516E4B"/>
    <w:rPr>
      <w:b/>
      <w:bCs/>
    </w:rPr>
  </w:style>
  <w:style w:type="character" w:customStyle="1" w:styleId="CommentSubjectChar">
    <w:name w:val="Comment Subject Char"/>
    <w:basedOn w:val="CommentTextChar"/>
    <w:link w:val="CommentSubject"/>
    <w:uiPriority w:val="99"/>
    <w:semiHidden/>
    <w:rsid w:val="00516E4B"/>
    <w:rPr>
      <w:b/>
      <w:bCs/>
      <w:sz w:val="20"/>
      <w:szCs w:val="20"/>
    </w:rPr>
  </w:style>
  <w:style w:type="paragraph" w:styleId="NoSpacing">
    <w:name w:val="No Spacing"/>
    <w:uiPriority w:val="1"/>
    <w:qFormat/>
    <w:rsid w:val="00557BB9"/>
    <w:pPr>
      <w:spacing w:after="0" w:line="240" w:lineRule="auto"/>
    </w:pPr>
  </w:style>
  <w:style w:type="paragraph" w:styleId="Revision">
    <w:name w:val="Revision"/>
    <w:hidden/>
    <w:uiPriority w:val="99"/>
    <w:semiHidden/>
    <w:rsid w:val="00F16867"/>
    <w:pPr>
      <w:spacing w:after="0" w:line="240" w:lineRule="auto"/>
    </w:pPr>
  </w:style>
  <w:style w:type="character" w:customStyle="1" w:styleId="Heading1Char">
    <w:name w:val="Heading 1 Char"/>
    <w:basedOn w:val="DefaultParagraphFont"/>
    <w:link w:val="Heading1"/>
    <w:uiPriority w:val="9"/>
    <w:rsid w:val="005926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266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2621C4"/>
    <w:rPr>
      <w:rFonts w:asciiTheme="majorHAnsi" w:eastAsiaTheme="majorEastAsia" w:hAnsiTheme="majorHAnsi" w:cstheme="majorBidi"/>
      <w:i/>
      <w:iCs/>
      <w:color w:val="2E74B5" w:themeColor="accent1" w:themeShade="BF"/>
    </w:rPr>
  </w:style>
  <w:style w:type="table" w:customStyle="1" w:styleId="GridTable1Light-Accent61">
    <w:name w:val="Grid Table 1 Light - Accent 61"/>
    <w:basedOn w:val="TableNormal"/>
    <w:uiPriority w:val="46"/>
    <w:rsid w:val="002621C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2621C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2-Accent11">
    <w:name w:val="Grid Table 2 - Accent 11"/>
    <w:basedOn w:val="TableNormal"/>
    <w:uiPriority w:val="47"/>
    <w:rsid w:val="002621C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CE4304"/>
    <w:rPr>
      <w:color w:val="954F72" w:themeColor="followedHyperlink"/>
      <w:u w:val="single"/>
    </w:rPr>
  </w:style>
  <w:style w:type="table" w:customStyle="1" w:styleId="GridTable4-Accent11">
    <w:name w:val="Grid Table 4 - Accent 11"/>
    <w:basedOn w:val="TableNormal"/>
    <w:uiPriority w:val="49"/>
    <w:rsid w:val="00D90B9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D90B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6Colorful-Accent11">
    <w:name w:val="Grid Table 6 Colorful - Accent 11"/>
    <w:basedOn w:val="TableNormal"/>
    <w:uiPriority w:val="51"/>
    <w:rsid w:val="00D90B9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11">
    <w:name w:val="List Table 3 - Accent 11"/>
    <w:basedOn w:val="TableNormal"/>
    <w:uiPriority w:val="48"/>
    <w:rsid w:val="00D90B9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4-Accent11">
    <w:name w:val="List Table 4 - Accent 11"/>
    <w:basedOn w:val="TableNormal"/>
    <w:uiPriority w:val="49"/>
    <w:rsid w:val="00D90B9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uiPriority w:val="99"/>
    <w:unhideWhenUsed/>
    <w:rsid w:val="00FE5563"/>
    <w:pPr>
      <w:spacing w:after="0" w:line="240" w:lineRule="auto"/>
    </w:pPr>
    <w:rPr>
      <w:b/>
    </w:rPr>
  </w:style>
  <w:style w:type="character" w:customStyle="1" w:styleId="BodyTextChar">
    <w:name w:val="Body Text Char"/>
    <w:basedOn w:val="DefaultParagraphFont"/>
    <w:link w:val="BodyText"/>
    <w:uiPriority w:val="99"/>
    <w:rsid w:val="00FE5563"/>
    <w:rPr>
      <w:b/>
    </w:rPr>
  </w:style>
  <w:style w:type="table" w:styleId="ListTable4-Accent1">
    <w:name w:val="List Table 4 Accent 1"/>
    <w:basedOn w:val="TableNormal"/>
    <w:uiPriority w:val="49"/>
    <w:rsid w:val="00316E1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783061BCC44F98A7170E836E71D4B8"/>
        <w:category>
          <w:name w:val="General"/>
          <w:gallery w:val="placeholder"/>
        </w:category>
        <w:types>
          <w:type w:val="bbPlcHdr"/>
        </w:types>
        <w:behaviors>
          <w:behavior w:val="content"/>
        </w:behaviors>
        <w:guid w:val="{C4B48F1E-3A57-4747-9A26-6538508F8BB9}"/>
      </w:docPartPr>
      <w:docPartBody>
        <w:p w:rsidR="00000000" w:rsidRDefault="009B2BA4" w:rsidP="009B2BA4">
          <w:pPr>
            <w:pStyle w:val="44783061BCC44F98A7170E836E71D4B8"/>
          </w:pPr>
          <w:r w:rsidRPr="00E6463A">
            <w:rPr>
              <w:rStyle w:val="PlaceholderText"/>
              <w:rFonts w:ascii="Arial" w:hAnsi="Arial" w:cs="Arial"/>
              <w:sz w:val="18"/>
              <w:szCs w:val="18"/>
            </w:rPr>
            <w:t>Click or tap here to enter text.</w:t>
          </w:r>
        </w:p>
      </w:docPartBody>
    </w:docPart>
    <w:docPart>
      <w:docPartPr>
        <w:name w:val="D4995C373D4E409AB7915BFD81F15CE1"/>
        <w:category>
          <w:name w:val="General"/>
          <w:gallery w:val="placeholder"/>
        </w:category>
        <w:types>
          <w:type w:val="bbPlcHdr"/>
        </w:types>
        <w:behaviors>
          <w:behavior w:val="content"/>
        </w:behaviors>
        <w:guid w:val="{863070D3-545B-4088-8CD4-88AA1C1FEB5B}"/>
      </w:docPartPr>
      <w:docPartBody>
        <w:p w:rsidR="00000000" w:rsidRDefault="009B2BA4" w:rsidP="009B2BA4">
          <w:pPr>
            <w:pStyle w:val="D4995C373D4E409AB7915BFD81F15CE1"/>
          </w:pPr>
          <w:r w:rsidRPr="00E6463A">
            <w:rPr>
              <w:rStyle w:val="PlaceholderText"/>
              <w:rFonts w:ascii="Arial" w:hAnsi="Arial" w:cs="Arial"/>
              <w:sz w:val="18"/>
              <w:szCs w:val="18"/>
            </w:rPr>
            <w:t>Click or tap here to enter text.</w:t>
          </w:r>
        </w:p>
      </w:docPartBody>
    </w:docPart>
    <w:docPart>
      <w:docPartPr>
        <w:name w:val="20551D4860B1465B88A1320F3D0DB549"/>
        <w:category>
          <w:name w:val="General"/>
          <w:gallery w:val="placeholder"/>
        </w:category>
        <w:types>
          <w:type w:val="bbPlcHdr"/>
        </w:types>
        <w:behaviors>
          <w:behavior w:val="content"/>
        </w:behaviors>
        <w:guid w:val="{9E11EDA1-051B-4319-930A-91628C72F8F5}"/>
      </w:docPartPr>
      <w:docPartBody>
        <w:p w:rsidR="00000000" w:rsidRDefault="009B2BA4" w:rsidP="009B2BA4">
          <w:pPr>
            <w:pStyle w:val="20551D4860B1465B88A1320F3D0DB549"/>
          </w:pPr>
          <w:r w:rsidRPr="00E6463A">
            <w:rPr>
              <w:rStyle w:val="PlaceholderText"/>
              <w:rFonts w:ascii="Arial" w:hAnsi="Arial" w:cs="Arial"/>
              <w:sz w:val="18"/>
              <w:szCs w:val="18"/>
            </w:rPr>
            <w:t>Click or tap here to enter text.</w:t>
          </w:r>
        </w:p>
      </w:docPartBody>
    </w:docPart>
    <w:docPart>
      <w:docPartPr>
        <w:name w:val="8A3C151EB2A54E40B6D594FE07A7DAB3"/>
        <w:category>
          <w:name w:val="General"/>
          <w:gallery w:val="placeholder"/>
        </w:category>
        <w:types>
          <w:type w:val="bbPlcHdr"/>
        </w:types>
        <w:behaviors>
          <w:behavior w:val="content"/>
        </w:behaviors>
        <w:guid w:val="{FACE58E9-5D98-4382-A532-5C936F941A45}"/>
      </w:docPartPr>
      <w:docPartBody>
        <w:p w:rsidR="00000000" w:rsidRDefault="009B2BA4" w:rsidP="009B2BA4">
          <w:pPr>
            <w:pStyle w:val="8A3C151EB2A54E40B6D594FE07A7DAB3"/>
          </w:pPr>
          <w:r w:rsidRPr="00E6463A">
            <w:rPr>
              <w:rStyle w:val="PlaceholderText"/>
              <w:rFonts w:ascii="Arial" w:hAnsi="Arial" w:cs="Arial"/>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D3219"/>
    <w:rsid w:val="00003CCE"/>
    <w:rsid w:val="00043906"/>
    <w:rsid w:val="00055438"/>
    <w:rsid w:val="000A7FB3"/>
    <w:rsid w:val="000C1944"/>
    <w:rsid w:val="000C1D1E"/>
    <w:rsid w:val="000F1EE8"/>
    <w:rsid w:val="00170CB2"/>
    <w:rsid w:val="00186A3B"/>
    <w:rsid w:val="001D3015"/>
    <w:rsid w:val="00207EA8"/>
    <w:rsid w:val="00283DC1"/>
    <w:rsid w:val="002E7105"/>
    <w:rsid w:val="003134AB"/>
    <w:rsid w:val="00365A4B"/>
    <w:rsid w:val="003757D3"/>
    <w:rsid w:val="00384346"/>
    <w:rsid w:val="003A3627"/>
    <w:rsid w:val="003B0A62"/>
    <w:rsid w:val="003D3219"/>
    <w:rsid w:val="004262F0"/>
    <w:rsid w:val="00455C27"/>
    <w:rsid w:val="004801A2"/>
    <w:rsid w:val="005302D9"/>
    <w:rsid w:val="005546BE"/>
    <w:rsid w:val="00670FAA"/>
    <w:rsid w:val="0075630B"/>
    <w:rsid w:val="007578B6"/>
    <w:rsid w:val="00775783"/>
    <w:rsid w:val="008654EB"/>
    <w:rsid w:val="00905A7C"/>
    <w:rsid w:val="00956B67"/>
    <w:rsid w:val="0096216B"/>
    <w:rsid w:val="00977CF2"/>
    <w:rsid w:val="009942CF"/>
    <w:rsid w:val="009A19F2"/>
    <w:rsid w:val="009B2BA4"/>
    <w:rsid w:val="009C75B3"/>
    <w:rsid w:val="00AF4284"/>
    <w:rsid w:val="00B268DF"/>
    <w:rsid w:val="00B511DD"/>
    <w:rsid w:val="00C45B3D"/>
    <w:rsid w:val="00C468C1"/>
    <w:rsid w:val="00CB6E77"/>
    <w:rsid w:val="00D27ADD"/>
    <w:rsid w:val="00D425D4"/>
    <w:rsid w:val="00DA3968"/>
    <w:rsid w:val="00EA3903"/>
    <w:rsid w:val="00EB46E4"/>
    <w:rsid w:val="00F72A3F"/>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BA4"/>
    <w:rPr>
      <w:color w:val="808080"/>
    </w:rPr>
  </w:style>
  <w:style w:type="paragraph" w:customStyle="1" w:styleId="994289A6F5F24E14A4A9F7E7E7D04DD1">
    <w:name w:val="994289A6F5F24E14A4A9F7E7E7D04DD1"/>
    <w:rsid w:val="003D3219"/>
  </w:style>
  <w:style w:type="paragraph" w:customStyle="1" w:styleId="83F8A33DBD1E4014ABF765D54EEA32F2">
    <w:name w:val="83F8A33DBD1E4014ABF765D54EEA32F2"/>
    <w:rsid w:val="003D3219"/>
  </w:style>
  <w:style w:type="paragraph" w:customStyle="1" w:styleId="73EA02DAA6574EC6AD6659C790CBF3DE">
    <w:name w:val="73EA02DAA6574EC6AD6659C790CBF3DE"/>
    <w:rsid w:val="003D3219"/>
  </w:style>
  <w:style w:type="paragraph" w:customStyle="1" w:styleId="B6392E34B7824992BE431E81AB05111A">
    <w:name w:val="B6392E34B7824992BE431E81AB05111A"/>
    <w:rsid w:val="003D3219"/>
  </w:style>
  <w:style w:type="paragraph" w:customStyle="1" w:styleId="7C1FF05AFD91441AA8AABADC6D8D1910">
    <w:name w:val="7C1FF05AFD91441AA8AABADC6D8D1910"/>
    <w:rsid w:val="003D3219"/>
  </w:style>
  <w:style w:type="paragraph" w:customStyle="1" w:styleId="CA928687224848989B6E2A86080E1754">
    <w:name w:val="CA928687224848989B6E2A86080E1754"/>
    <w:rsid w:val="003D3219"/>
  </w:style>
  <w:style w:type="paragraph" w:customStyle="1" w:styleId="F07F1CEA4DF64B1D82492F7B6CAF7BF8">
    <w:name w:val="F07F1CEA4DF64B1D82492F7B6CAF7BF8"/>
    <w:rsid w:val="003D3219"/>
  </w:style>
  <w:style w:type="paragraph" w:customStyle="1" w:styleId="8CD09AFDED1A46E48F41B7C6458F90C2">
    <w:name w:val="8CD09AFDED1A46E48F41B7C6458F90C2"/>
    <w:rsid w:val="003D3219"/>
  </w:style>
  <w:style w:type="paragraph" w:customStyle="1" w:styleId="D26335FD6930420E8523D6DCA28AB40F">
    <w:name w:val="D26335FD6930420E8523D6DCA28AB40F"/>
    <w:rsid w:val="003D3219"/>
  </w:style>
  <w:style w:type="paragraph" w:customStyle="1" w:styleId="3B246A888AA64BF0BB2E1E45845D3E4C">
    <w:name w:val="3B246A888AA64BF0BB2E1E45845D3E4C"/>
    <w:rsid w:val="003D3219"/>
  </w:style>
  <w:style w:type="paragraph" w:customStyle="1" w:styleId="DA8226016B374D69A51A6A73EBD4BA5C">
    <w:name w:val="DA8226016B374D69A51A6A73EBD4BA5C"/>
    <w:rsid w:val="003D3219"/>
  </w:style>
  <w:style w:type="paragraph" w:customStyle="1" w:styleId="00DDB5ED1BE940F3B36C6BDA653D9742">
    <w:name w:val="00DDB5ED1BE940F3B36C6BDA653D9742"/>
    <w:rsid w:val="003D3219"/>
  </w:style>
  <w:style w:type="paragraph" w:customStyle="1" w:styleId="43AEF9B132C446B98EC23DC901B8F6B4">
    <w:name w:val="43AEF9B132C446B98EC23DC901B8F6B4"/>
    <w:rsid w:val="000A7FB3"/>
  </w:style>
  <w:style w:type="paragraph" w:customStyle="1" w:styleId="F4C0EA92995746DB8A307459EE5FA006">
    <w:name w:val="F4C0EA92995746DB8A307459EE5FA006"/>
    <w:rsid w:val="00043906"/>
  </w:style>
  <w:style w:type="paragraph" w:customStyle="1" w:styleId="16BFC0742E6B475695D26255AD2E7444">
    <w:name w:val="16BFC0742E6B475695D26255AD2E7444"/>
    <w:rsid w:val="00043906"/>
  </w:style>
  <w:style w:type="paragraph" w:customStyle="1" w:styleId="3E7DBCDCBD6C46BEA002840B67F2DAD0">
    <w:name w:val="3E7DBCDCBD6C46BEA002840B67F2DAD0"/>
    <w:rsid w:val="00207EA8"/>
  </w:style>
  <w:style w:type="paragraph" w:customStyle="1" w:styleId="6C309333F1FD48DFA5EBF002ACAB2A34">
    <w:name w:val="6C309333F1FD48DFA5EBF002ACAB2A34"/>
    <w:rsid w:val="00207EA8"/>
  </w:style>
  <w:style w:type="paragraph" w:customStyle="1" w:styleId="4FC05462DBC94A00ABD0341BA12075B5">
    <w:name w:val="4FC05462DBC94A00ABD0341BA12075B5"/>
    <w:rsid w:val="00207EA8"/>
  </w:style>
  <w:style w:type="paragraph" w:customStyle="1" w:styleId="4F3D2D1F46E548BD8FA5CFCD68F3B694">
    <w:name w:val="4F3D2D1F46E548BD8FA5CFCD68F3B694"/>
    <w:rsid w:val="00207EA8"/>
  </w:style>
  <w:style w:type="paragraph" w:customStyle="1" w:styleId="1AB085F6BE3349CDBFCE8F289406AC51">
    <w:name w:val="1AB085F6BE3349CDBFCE8F289406AC51"/>
    <w:rsid w:val="00207EA8"/>
  </w:style>
  <w:style w:type="paragraph" w:customStyle="1" w:styleId="98714790786544B6B7B63556FB6D539F">
    <w:name w:val="98714790786544B6B7B63556FB6D539F"/>
    <w:rsid w:val="00207EA8"/>
  </w:style>
  <w:style w:type="paragraph" w:customStyle="1" w:styleId="EA5E89A6711C4610A807C8DA92F52952">
    <w:name w:val="EA5E89A6711C4610A807C8DA92F52952"/>
    <w:rsid w:val="00D425D4"/>
  </w:style>
  <w:style w:type="paragraph" w:customStyle="1" w:styleId="41FF1D34265845E293DF7618E1E0F19F">
    <w:name w:val="41FF1D34265845E293DF7618E1E0F19F"/>
    <w:rsid w:val="00D425D4"/>
  </w:style>
  <w:style w:type="paragraph" w:customStyle="1" w:styleId="E4A8AAEB47674E2EAF459B86745D8198">
    <w:name w:val="E4A8AAEB47674E2EAF459B86745D8198"/>
    <w:rsid w:val="00D425D4"/>
  </w:style>
  <w:style w:type="paragraph" w:customStyle="1" w:styleId="A4A9AC5F6CC24F8C9130223244053FC9">
    <w:name w:val="A4A9AC5F6CC24F8C9130223244053FC9"/>
    <w:rsid w:val="00D425D4"/>
  </w:style>
  <w:style w:type="paragraph" w:customStyle="1" w:styleId="C6D19FB0D5A146D7AD610A5433E92847">
    <w:name w:val="C6D19FB0D5A146D7AD610A5433E92847"/>
    <w:rsid w:val="00D425D4"/>
  </w:style>
  <w:style w:type="paragraph" w:customStyle="1" w:styleId="F1AA1FC4629B436795B05D7D9060EEBF">
    <w:name w:val="F1AA1FC4629B436795B05D7D9060EEBF"/>
    <w:rsid w:val="00D425D4"/>
  </w:style>
  <w:style w:type="paragraph" w:customStyle="1" w:styleId="2AC669D43091400E87112697DE6444AD">
    <w:name w:val="2AC669D43091400E87112697DE6444AD"/>
    <w:rsid w:val="00D425D4"/>
  </w:style>
  <w:style w:type="paragraph" w:customStyle="1" w:styleId="A4A9AC5F6CC24F8C9130223244053FC91">
    <w:name w:val="A4A9AC5F6CC24F8C9130223244053FC91"/>
    <w:rsid w:val="004262F0"/>
    <w:pPr>
      <w:spacing w:after="200" w:line="276" w:lineRule="auto"/>
    </w:pPr>
    <w:rPr>
      <w:rFonts w:eastAsiaTheme="minorHAnsi"/>
    </w:rPr>
  </w:style>
  <w:style w:type="paragraph" w:customStyle="1" w:styleId="C6D19FB0D5A146D7AD610A5433E928471">
    <w:name w:val="C6D19FB0D5A146D7AD610A5433E928471"/>
    <w:rsid w:val="004262F0"/>
    <w:pPr>
      <w:spacing w:after="200" w:line="276" w:lineRule="auto"/>
    </w:pPr>
    <w:rPr>
      <w:rFonts w:eastAsiaTheme="minorHAnsi"/>
    </w:rPr>
  </w:style>
  <w:style w:type="paragraph" w:customStyle="1" w:styleId="F1AA1FC4629B436795B05D7D9060EEBF1">
    <w:name w:val="F1AA1FC4629B436795B05D7D9060EEBF1"/>
    <w:rsid w:val="004262F0"/>
    <w:pPr>
      <w:spacing w:after="200" w:line="276" w:lineRule="auto"/>
    </w:pPr>
    <w:rPr>
      <w:rFonts w:eastAsiaTheme="minorHAnsi"/>
    </w:rPr>
  </w:style>
  <w:style w:type="paragraph" w:customStyle="1" w:styleId="2AC669D43091400E87112697DE6444AD1">
    <w:name w:val="2AC669D43091400E87112697DE6444AD1"/>
    <w:rsid w:val="004262F0"/>
    <w:pPr>
      <w:spacing w:after="200" w:line="276" w:lineRule="auto"/>
    </w:pPr>
    <w:rPr>
      <w:rFonts w:eastAsiaTheme="minorHAnsi"/>
    </w:rPr>
  </w:style>
  <w:style w:type="paragraph" w:customStyle="1" w:styleId="35BEF05C86D2451C847FC97D8FC90ED3">
    <w:name w:val="35BEF05C86D2451C847FC97D8FC90ED3"/>
    <w:rsid w:val="004262F0"/>
  </w:style>
  <w:style w:type="paragraph" w:customStyle="1" w:styleId="CBD3BDCC7BE5472BB9717E12353F9399">
    <w:name w:val="CBD3BDCC7BE5472BB9717E12353F9399"/>
    <w:rsid w:val="00055438"/>
  </w:style>
  <w:style w:type="paragraph" w:customStyle="1" w:styleId="A287439C029040DF899FB600A13A6D0C">
    <w:name w:val="A287439C029040DF899FB600A13A6D0C"/>
    <w:rsid w:val="00055438"/>
  </w:style>
  <w:style w:type="paragraph" w:customStyle="1" w:styleId="A5917D9A7B69473EBB26613CF339C7E5">
    <w:name w:val="A5917D9A7B69473EBB26613CF339C7E5"/>
    <w:rsid w:val="00055438"/>
  </w:style>
  <w:style w:type="paragraph" w:customStyle="1" w:styleId="69F10196FAE6408898277DD0A231E03C">
    <w:name w:val="69F10196FAE6408898277DD0A231E03C"/>
    <w:rsid w:val="00055438"/>
  </w:style>
  <w:style w:type="paragraph" w:customStyle="1" w:styleId="0943C94C8C2C47A7BF5A381E66025145">
    <w:name w:val="0943C94C8C2C47A7BF5A381E66025145"/>
    <w:rsid w:val="00055438"/>
  </w:style>
  <w:style w:type="paragraph" w:customStyle="1" w:styleId="8A144075F22741239990934D8C9320C8">
    <w:name w:val="8A144075F22741239990934D8C9320C8"/>
    <w:rsid w:val="00055438"/>
  </w:style>
  <w:style w:type="paragraph" w:customStyle="1" w:styleId="DBA0EF0BC0CE4B83AAE5A83A196A2185">
    <w:name w:val="DBA0EF0BC0CE4B83AAE5A83A196A2185"/>
    <w:rsid w:val="00055438"/>
  </w:style>
  <w:style w:type="paragraph" w:customStyle="1" w:styleId="E1895727A1D34BE180F4838FAD536781">
    <w:name w:val="E1895727A1D34BE180F4838FAD536781"/>
    <w:rsid w:val="00055438"/>
  </w:style>
  <w:style w:type="paragraph" w:customStyle="1" w:styleId="D7D9613522D948CBA54667C28D669A91">
    <w:name w:val="D7D9613522D948CBA54667C28D669A91"/>
    <w:rsid w:val="00055438"/>
  </w:style>
  <w:style w:type="paragraph" w:customStyle="1" w:styleId="2ACD2E91CE33411DB466466AE921461B">
    <w:name w:val="2ACD2E91CE33411DB466466AE921461B"/>
    <w:rsid w:val="009B2BA4"/>
  </w:style>
  <w:style w:type="paragraph" w:customStyle="1" w:styleId="13C574B5CE3F4C02A61C8DE5DB573EAF">
    <w:name w:val="13C574B5CE3F4C02A61C8DE5DB573EAF"/>
    <w:rsid w:val="009B2BA4"/>
  </w:style>
  <w:style w:type="paragraph" w:customStyle="1" w:styleId="675974544910435FB30BAEB917CE91A9">
    <w:name w:val="675974544910435FB30BAEB917CE91A9"/>
    <w:rsid w:val="009B2BA4"/>
  </w:style>
  <w:style w:type="paragraph" w:customStyle="1" w:styleId="FC514241876247FDB4EF24795396D20D">
    <w:name w:val="FC514241876247FDB4EF24795396D20D"/>
    <w:rsid w:val="009B2BA4"/>
  </w:style>
  <w:style w:type="paragraph" w:customStyle="1" w:styleId="44783061BCC44F98A7170E836E71D4B8">
    <w:name w:val="44783061BCC44F98A7170E836E71D4B8"/>
    <w:rsid w:val="009B2BA4"/>
  </w:style>
  <w:style w:type="paragraph" w:customStyle="1" w:styleId="D4995C373D4E409AB7915BFD81F15CE1">
    <w:name w:val="D4995C373D4E409AB7915BFD81F15CE1"/>
    <w:rsid w:val="009B2BA4"/>
  </w:style>
  <w:style w:type="paragraph" w:customStyle="1" w:styleId="20551D4860B1465B88A1320F3D0DB549">
    <w:name w:val="20551D4860B1465B88A1320F3D0DB549"/>
    <w:rsid w:val="009B2BA4"/>
  </w:style>
  <w:style w:type="paragraph" w:customStyle="1" w:styleId="8A3C151EB2A54E40B6D594FE07A7DAB3">
    <w:name w:val="8A3C151EB2A54E40B6D594FE07A7DAB3"/>
    <w:rsid w:val="009B2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3164-1BCA-4A11-AE74-F9D0E4ABC666}">
  <ds:schemaRefs>
    <ds:schemaRef ds:uri="http://schemas.microsoft.com/sharepoint/v3/contenttype/forms"/>
  </ds:schemaRefs>
</ds:datastoreItem>
</file>

<file path=customXml/itemProps2.xml><?xml version="1.0" encoding="utf-8"?>
<ds:datastoreItem xmlns:ds="http://schemas.openxmlformats.org/officeDocument/2006/customXml" ds:itemID="{8EED8BC9-4D0B-45DA-BF7B-D8E77A11D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F8F69-3608-4318-91B0-8A34DC3FA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C77C1D-BBC2-4427-8F2F-32F6A796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Fazzari</dc:creator>
  <cp:lastModifiedBy>Judi Jensen</cp:lastModifiedBy>
  <cp:revision>8</cp:revision>
  <cp:lastPrinted>2018-11-19T15:55:00Z</cp:lastPrinted>
  <dcterms:created xsi:type="dcterms:W3CDTF">2018-11-29T21:56:00Z</dcterms:created>
  <dcterms:modified xsi:type="dcterms:W3CDTF">2018-11-29T22:37:00Z</dcterms:modified>
</cp:coreProperties>
</file>