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fa Slab One" w:cs="Alfa Slab One" w:eastAsia="Alfa Slab One" w:hAnsi="Alfa Slab One"/>
          <w:sz w:val="50"/>
          <w:szCs w:val="50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u w:val="single"/>
          <w:rtl w:val="0"/>
        </w:rPr>
        <w:t xml:space="preserve">B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u w:val="single"/>
          <w:rtl w:val="0"/>
        </w:rPr>
        <w:t xml:space="preserve">REWSTER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lfa Slab One" w:cs="Alfa Slab One" w:eastAsia="Alfa Slab One" w:hAnsi="Alfa Slab One"/>
          <w:sz w:val="44"/>
          <w:szCs w:val="44"/>
        </w:rPr>
      </w:pPr>
      <w:r w:rsidDel="00000000" w:rsidR="00000000" w:rsidRPr="00000000">
        <w:rPr>
          <w:rFonts w:ascii="Alfa Slab One" w:cs="Alfa Slab One" w:eastAsia="Alfa Slab One" w:hAnsi="Alfa Slab One"/>
          <w:sz w:val="44"/>
          <w:szCs w:val="44"/>
          <w:rtl w:val="0"/>
        </w:rPr>
        <w:t xml:space="preserve">FERPA- Derechos de privacidad del estudiante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* Consentimiento para divulgar información del estudiante</w:t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Durante el año escolar, su hijo puede aparecer en los titulares como héroe de un gran juego, o puede ganar un premio académico.</w:t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menudo, las historias sobre lo que está sucediendo en la escuela se presentan a los estudiantes de secundaria actuales. </w:t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También es posible que deseemos usar el nombre de su hijo o obtener una gran fotografía o video de su hijo que nos gustaría usar en un boletín informativo del distrito escolar o en el sitio web de la escuela. </w:t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 Ley de Privacidad y Derechos Educativos de la Familia (FERPA) permite que los distritos escolares divulguen "Información de directorio" a ciertas personas o instituciones, como los medios de comunicación, a menos que el padre o tutor legal del niño solicite que dicha información NO sea divulgada. La "Información del directorio" incluye lo siguiente: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Nombre, dirección y número de teléfono del estudiante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Fecha y lugar de nacimiento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Campo de estudio principal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Participación en actividades y deportes de clubes reconocidos oficialmente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Altura y peso para eventos deportivos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Fechas de asistencia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Premios y honores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Publicación de información en boletines escolares o en el sitio web del distrito.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__ Brewster High School __ DIVULGARÁ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</w:t>
      </w:r>
      <w:r w:rsidDel="00000000" w:rsidR="00000000" w:rsidRPr="00000000">
        <w:rPr>
          <w:sz w:val="20"/>
          <w:szCs w:val="20"/>
          <w:rtl w:val="0"/>
        </w:rPr>
        <w:t xml:space="preserve">la información de su hijo con fines comerciales o de otro tipo. 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El propósito de una divulgación siempre estará relacionado con la realización de actividades / negocios aprobados por el Distrito Escolar.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~ ~ ~ ~ ~ ~ ~ ~ ~ ~ ~ ~ ~ ~ ~ ~ ~ ~ ~ ~ ~ ~ ~ ~ ~ ~ ~ ~ ~ ~ ~ ~ ~ ~ ~ ~ ~ ~ ~ ~ ~ ~ ~ ~ ~ ~ ~ ~ ~ ~ ~ ~ ~ ~ ~ ~ ~ ~ ~ ~ ~ ~ ~  </w:t>
      </w:r>
    </w:p>
    <w:p w:rsidR="00000000" w:rsidDel="00000000" w:rsidP="00000000" w:rsidRDefault="00000000" w:rsidRPr="00000000" w14:paraId="00000018">
      <w:pPr>
        <w:rPr>
          <w:rFonts w:ascii="Oswald" w:cs="Oswald" w:eastAsia="Oswald" w:hAnsi="Oswald"/>
          <w:i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i w:val="1"/>
          <w:sz w:val="20"/>
          <w:szCs w:val="20"/>
          <w:rtl w:val="0"/>
        </w:rPr>
        <w:t xml:space="preserve">POR FAVOR CORTE LA LÍNEA ANTERIOR…. SI LE GUSTARÍA ENTREGARSE.</w:t>
      </w:r>
    </w:p>
    <w:p w:rsidR="00000000" w:rsidDel="00000000" w:rsidP="00000000" w:rsidRDefault="00000000" w:rsidRPr="00000000" w14:paraId="00000019">
      <w:pPr>
        <w:rPr>
          <w:rFonts w:ascii="Oswald" w:cs="Oswald" w:eastAsia="Oswald" w:hAnsi="Oswald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Por favor complete la siguiente información para cada uno de sus hijos.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 Al firmar a continuación, usted solicita que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Brewster High School NO DIVULGUE NINGUNA DE LA SIGUIENTE INFORMACIÓN CON RESPECTO A SU HIJO. 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Por favor,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no se libera DE LA SIGUIENTE INFORMACIÓN SOBRE MI NIÑO, mientras estén inscritos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en la escuela secundaria Brewster: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Información de Directorio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Fotografías /Cintas de vídeo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Educativa / Materiales Deportivos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Nombre del Estudiante: ____________________________________ Grado: ___________</w:t>
      </w:r>
    </w:p>
    <w:p w:rsidR="00000000" w:rsidDel="00000000" w:rsidP="00000000" w:rsidRDefault="00000000" w:rsidRPr="00000000" w14:paraId="00000024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Padre/Tutor Firma: _____________________________ Fecha: _______________</w:t>
      </w:r>
    </w:p>
    <w:p w:rsidR="00000000" w:rsidDel="00000000" w:rsidP="00000000" w:rsidRDefault="00000000" w:rsidRPr="00000000" w14:paraId="00000026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Número de teléfono: ___________________________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0" w:top="0" w:left="45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Oswald">
    <w:embedRegular w:fontKey="{00000000-0000-0000-0000-000000000000}" r:id="rId1" w:subsetted="0"/>
    <w:embedBold w:fontKey="{00000000-0000-0000-0000-000000000000}" r:id="rId2" w:subsetted="0"/>
  </w:font>
  <w:font w:name="Alfa Slab One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